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b/>
          <w:caps/>
          <w:sz w:val="28"/>
          <w:szCs w:val="28"/>
          <w:lang w:val="be-BY"/>
        </w:rPr>
        <w:t>Министерство образования Республики Беларусь</w:t>
      </w:r>
    </w:p>
    <w:p w:rsidR="00F90969" w:rsidRPr="00F90969" w:rsidRDefault="00F90969" w:rsidP="00F90969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>Учебно-методическое объединение по образованию</w:t>
      </w:r>
    </w:p>
    <w:p w:rsidR="00F90969" w:rsidRPr="00F90969" w:rsidRDefault="00F90969" w:rsidP="00F90969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 xml:space="preserve"> в области культуры и искусств</w:t>
      </w: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90969" w:rsidRPr="00F90969" w:rsidRDefault="00F90969" w:rsidP="00F90969">
      <w:pPr>
        <w:spacing w:after="0" w:line="240" w:lineRule="auto"/>
        <w:ind w:left="360" w:right="142" w:firstLine="4460"/>
        <w:rPr>
          <w:rFonts w:ascii="Times New Roman" w:hAnsi="Times New Roman" w:cs="Times New Roman"/>
          <w:b/>
          <w:sz w:val="28"/>
          <w:szCs w:val="28"/>
        </w:rPr>
      </w:pPr>
      <w:r w:rsidRPr="00F90969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F90969" w:rsidRPr="00F90969" w:rsidRDefault="00F90969" w:rsidP="00F90969">
      <w:pPr>
        <w:spacing w:after="0" w:line="240" w:lineRule="auto"/>
        <w:ind w:left="360" w:right="142" w:firstLine="4460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</w:p>
    <w:p w:rsidR="00F90969" w:rsidRPr="00F90969" w:rsidRDefault="00F90969" w:rsidP="00F90969">
      <w:pPr>
        <w:spacing w:after="0" w:line="240" w:lineRule="auto"/>
        <w:ind w:left="360" w:right="142" w:firstLine="4460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>образования Республики Беларусь</w:t>
      </w:r>
    </w:p>
    <w:p w:rsidR="00F90969" w:rsidRDefault="00F90969" w:rsidP="00F90969">
      <w:pPr>
        <w:spacing w:after="0" w:line="240" w:lineRule="auto"/>
        <w:ind w:left="360" w:right="142" w:firstLine="4460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 xml:space="preserve">____________________ В.А.Богуш </w:t>
      </w:r>
    </w:p>
    <w:p w:rsidR="00F90969" w:rsidRPr="00F90969" w:rsidRDefault="00F90969" w:rsidP="00F90969">
      <w:pPr>
        <w:spacing w:after="0" w:line="240" w:lineRule="auto"/>
        <w:ind w:left="360" w:right="142" w:firstLine="4460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>____________________ 201_ г.</w:t>
      </w:r>
    </w:p>
    <w:p w:rsidR="00F90969" w:rsidRPr="00F90969" w:rsidRDefault="00F90969" w:rsidP="00F90969">
      <w:pPr>
        <w:spacing w:after="0" w:line="240" w:lineRule="auto"/>
        <w:ind w:left="360" w:right="142" w:firstLine="4460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>Регистрационный № ТД ____ / тип.</w:t>
      </w: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90969">
        <w:rPr>
          <w:rFonts w:ascii="Times New Roman" w:hAnsi="Times New Roman" w:cs="Times New Roman"/>
          <w:b/>
          <w:caps/>
          <w:sz w:val="28"/>
          <w:szCs w:val="28"/>
        </w:rPr>
        <w:t>ИСТОРИЯ ДИЗАЙНА</w:t>
      </w: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90969" w:rsidRPr="00F90969" w:rsidRDefault="00F90969" w:rsidP="00F90969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969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</w:t>
      </w:r>
    </w:p>
    <w:p w:rsidR="00F90969" w:rsidRPr="00F90969" w:rsidRDefault="00F90969" w:rsidP="00F90969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969">
        <w:rPr>
          <w:rFonts w:ascii="Times New Roman" w:hAnsi="Times New Roman" w:cs="Times New Roman"/>
          <w:b/>
          <w:sz w:val="28"/>
          <w:szCs w:val="28"/>
        </w:rPr>
        <w:t>для специальности</w:t>
      </w: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sz w:val="28"/>
          <w:szCs w:val="28"/>
        </w:rPr>
        <w:t>1–19 01 01 Дизайн (по направлениям)</w:t>
      </w: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W w:w="9466" w:type="dxa"/>
        <w:tblLook w:val="04A0"/>
      </w:tblPr>
      <w:tblGrid>
        <w:gridCol w:w="4613"/>
        <w:gridCol w:w="4853"/>
      </w:tblGrid>
      <w:tr w:rsidR="00F90969" w:rsidRPr="00B568AA" w:rsidTr="009674C1">
        <w:trPr>
          <w:trHeight w:val="5101"/>
        </w:trPr>
        <w:tc>
          <w:tcPr>
            <w:tcW w:w="4503" w:type="dxa"/>
            <w:shd w:val="clear" w:color="auto" w:fill="auto"/>
          </w:tcPr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учреждений образования и работы с творческой молодёжью Министерства культуры Республики Беларусь 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__________________Е.Г.Гуляева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___________________201_ г.                                           </w:t>
            </w:r>
          </w:p>
          <w:p w:rsidR="00F90969" w:rsidRPr="00B568AA" w:rsidRDefault="00F90969" w:rsidP="00F90969">
            <w:pPr>
              <w:spacing w:after="0" w:line="240" w:lineRule="auto"/>
              <w:ind w:left="9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Сопредседатель Учебно-методического объединения по образованию в области культуры и искусств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__________________М.Г.Борозна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____________________201_ г.                                 </w:t>
            </w:r>
          </w:p>
          <w:p w:rsidR="00F90969" w:rsidRPr="00B568AA" w:rsidRDefault="00F90969" w:rsidP="00F90969">
            <w:pPr>
              <w:spacing w:after="0" w:line="240" w:lineRule="auto"/>
              <w:ind w:left="14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  <w:shd w:val="clear" w:color="auto" w:fill="auto"/>
          </w:tcPr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высшего образования  Министерства образования Республики Беларусь 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________________С.И.Романюк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________________201_ г.</w:t>
            </w:r>
          </w:p>
          <w:p w:rsidR="00F90969" w:rsidRPr="00B568AA" w:rsidRDefault="00F90969" w:rsidP="00F90969">
            <w:pPr>
              <w:spacing w:after="0" w:line="240" w:lineRule="auto"/>
              <w:ind w:left="17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69" w:rsidRPr="00B568AA" w:rsidRDefault="00F90969" w:rsidP="00F90969">
            <w:pPr>
              <w:spacing w:after="0" w:line="240" w:lineRule="auto"/>
              <w:ind w:left="2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0969" w:rsidRPr="00B568AA" w:rsidRDefault="00F90969" w:rsidP="00F90969">
            <w:pPr>
              <w:spacing w:after="0" w:line="240" w:lineRule="auto"/>
              <w:ind w:left="2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________________И.В.Титович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_________________201_ г.</w:t>
            </w:r>
          </w:p>
          <w:p w:rsidR="00F90969" w:rsidRPr="00B568AA" w:rsidRDefault="00F90969" w:rsidP="00F90969">
            <w:pPr>
              <w:spacing w:after="0" w:line="240" w:lineRule="auto"/>
              <w:ind w:left="179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Эксперт-нормоконтролёр</w:t>
            </w:r>
          </w:p>
        </w:tc>
      </w:tr>
      <w:tr w:rsidR="00F90969" w:rsidRPr="00B568AA" w:rsidTr="009674C1">
        <w:tc>
          <w:tcPr>
            <w:tcW w:w="4503" w:type="dxa"/>
            <w:shd w:val="clear" w:color="auto" w:fill="auto"/>
          </w:tcPr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  <w:shd w:val="clear" w:color="auto" w:fill="auto"/>
          </w:tcPr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F90969" w:rsidRPr="00F90969" w:rsidRDefault="00F90969" w:rsidP="00F9096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90969">
              <w:rPr>
                <w:rFonts w:ascii="Times New Roman" w:hAnsi="Times New Roman" w:cs="Times New Roman"/>
                <w:sz w:val="28"/>
                <w:szCs w:val="28"/>
              </w:rPr>
              <w:t>__________________201_ г.</w:t>
            </w:r>
          </w:p>
          <w:p w:rsidR="00F90969" w:rsidRDefault="00F90969" w:rsidP="00F90969">
            <w:pPr>
              <w:spacing w:after="0" w:line="240" w:lineRule="auto"/>
              <w:ind w:left="179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69" w:rsidRDefault="00F90969" w:rsidP="00F90969">
            <w:pPr>
              <w:spacing w:after="0" w:line="240" w:lineRule="auto"/>
              <w:ind w:left="179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969" w:rsidRPr="00B568AA" w:rsidRDefault="00F90969" w:rsidP="00F90969">
            <w:pPr>
              <w:spacing w:after="0" w:line="240" w:lineRule="auto"/>
              <w:ind w:left="17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969" w:rsidRPr="00F90969" w:rsidRDefault="00F90969" w:rsidP="00F9096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sz w:val="28"/>
          <w:szCs w:val="28"/>
          <w:lang w:val="be-BY"/>
        </w:rPr>
        <w:t>Минск 2015</w:t>
      </w:r>
    </w:p>
    <w:p w:rsidR="00F90969" w:rsidRPr="00F90969" w:rsidRDefault="00F90969" w:rsidP="00F90969">
      <w:pPr>
        <w:pageBreakBefore/>
        <w:spacing w:line="240" w:lineRule="auto"/>
        <w:ind w:left="142"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969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СоставителЬ</w:t>
      </w:r>
      <w:r w:rsidRPr="00F90969">
        <w:rPr>
          <w:rFonts w:ascii="Times New Roman" w:hAnsi="Times New Roman" w:cs="Times New Roman"/>
          <w:b/>
          <w:sz w:val="28"/>
          <w:szCs w:val="28"/>
        </w:rPr>
        <w:t>:</w:t>
      </w: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 xml:space="preserve">Я.Ю.Ленсу, заведующий кафедрой теории и истории дизайна </w:t>
      </w:r>
      <w:r w:rsidRPr="00F90969">
        <w:rPr>
          <w:rFonts w:ascii="Times New Roman" w:hAnsi="Times New Roman" w:cs="Times New Roman"/>
          <w:sz w:val="28"/>
          <w:szCs w:val="28"/>
          <w:lang w:val="be-BY"/>
        </w:rPr>
        <w:t xml:space="preserve">учреждения образования </w:t>
      </w:r>
      <w:r w:rsidRPr="00F90969">
        <w:rPr>
          <w:rFonts w:ascii="Times New Roman" w:hAnsi="Times New Roman" w:cs="Times New Roman"/>
          <w:sz w:val="28"/>
          <w:szCs w:val="28"/>
        </w:rPr>
        <w:t>«</w:t>
      </w:r>
      <w:r w:rsidRPr="00F90969">
        <w:rPr>
          <w:rFonts w:ascii="Times New Roman" w:hAnsi="Times New Roman" w:cs="Times New Roman"/>
          <w:sz w:val="28"/>
          <w:szCs w:val="28"/>
          <w:lang w:val="be-BY"/>
        </w:rPr>
        <w:t>Белорусская государственная академия искусств</w:t>
      </w:r>
      <w:r w:rsidRPr="00F90969">
        <w:rPr>
          <w:rFonts w:ascii="Times New Roman" w:hAnsi="Times New Roman" w:cs="Times New Roman"/>
          <w:sz w:val="28"/>
          <w:szCs w:val="28"/>
        </w:rPr>
        <w:t>», кандидат искусствоведения, доцент.</w:t>
      </w: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90969" w:rsidRPr="00F90969" w:rsidRDefault="00F90969" w:rsidP="00F90969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b/>
          <w:caps/>
          <w:sz w:val="28"/>
          <w:szCs w:val="28"/>
          <w:lang w:val="be-BY"/>
        </w:rPr>
        <w:t>Рецензенты</w:t>
      </w:r>
      <w:r w:rsidRPr="00F90969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>Кафедра дизайна Частного учреждения образования «Институт современных знаний им. А.М. Широкова»;</w:t>
      </w: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 xml:space="preserve">И.Н.Духан, заведующий кафедрой искусств учреждения образования «Государственный институт управления и социальных технологий БГУ», доктор философских наук, кандидат архитектуры. </w:t>
      </w: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caps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b/>
          <w:caps/>
          <w:sz w:val="28"/>
          <w:szCs w:val="28"/>
          <w:lang w:val="be-BY"/>
        </w:rPr>
        <w:t>Рекомендована к утверждению в качестве типовой:</w:t>
      </w:r>
    </w:p>
    <w:p w:rsidR="003D16D5" w:rsidRPr="00F90969" w:rsidRDefault="003D16D5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caps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  <w:lang w:val="be-BY"/>
        </w:rPr>
        <w:t xml:space="preserve">Кафедрой теории и истории дизайна учреждения образования </w:t>
      </w:r>
      <w:r w:rsidRPr="00F90969">
        <w:rPr>
          <w:rFonts w:ascii="Times New Roman" w:hAnsi="Times New Roman" w:cs="Times New Roman"/>
          <w:sz w:val="28"/>
          <w:szCs w:val="28"/>
        </w:rPr>
        <w:t>«</w:t>
      </w:r>
      <w:r w:rsidRPr="00F90969">
        <w:rPr>
          <w:rFonts w:ascii="Times New Roman" w:hAnsi="Times New Roman" w:cs="Times New Roman"/>
          <w:sz w:val="28"/>
          <w:szCs w:val="28"/>
          <w:lang w:val="be-BY"/>
        </w:rPr>
        <w:t>Белорусская государственная академия искусств</w:t>
      </w:r>
      <w:r w:rsidRPr="00F90969">
        <w:rPr>
          <w:rFonts w:ascii="Times New Roman" w:hAnsi="Times New Roman" w:cs="Times New Roman"/>
          <w:sz w:val="28"/>
          <w:szCs w:val="28"/>
        </w:rPr>
        <w:t>»</w:t>
      </w: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>(протокол № 12 от 09.04. 2015 г.)</w:t>
      </w:r>
      <w:r w:rsidR="003D16D5">
        <w:rPr>
          <w:rFonts w:ascii="Times New Roman" w:hAnsi="Times New Roman" w:cs="Times New Roman"/>
          <w:sz w:val="28"/>
          <w:szCs w:val="28"/>
        </w:rPr>
        <w:t>;</w:t>
      </w:r>
      <w:r w:rsidRPr="00F9096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  <w:lang w:val="be-BY"/>
        </w:rPr>
        <w:t>Научно-методическим советом учреждения образования «Белорусская государственная академия искусств</w:t>
      </w:r>
      <w:r w:rsidRPr="00F90969">
        <w:rPr>
          <w:rFonts w:ascii="Times New Roman" w:hAnsi="Times New Roman" w:cs="Times New Roman"/>
          <w:sz w:val="28"/>
          <w:szCs w:val="28"/>
        </w:rPr>
        <w:t>»</w:t>
      </w: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sz w:val="28"/>
          <w:szCs w:val="28"/>
        </w:rPr>
        <w:t>(протокол №</w:t>
      </w:r>
      <w:r w:rsidR="003D16D5">
        <w:rPr>
          <w:rFonts w:ascii="Times New Roman" w:hAnsi="Times New Roman" w:cs="Times New Roman"/>
          <w:sz w:val="28"/>
          <w:szCs w:val="28"/>
        </w:rPr>
        <w:t xml:space="preserve"> 1</w:t>
      </w:r>
      <w:r w:rsidRPr="00F90969">
        <w:rPr>
          <w:rFonts w:ascii="Times New Roman" w:hAnsi="Times New Roman" w:cs="Times New Roman"/>
          <w:sz w:val="28"/>
          <w:szCs w:val="28"/>
        </w:rPr>
        <w:t xml:space="preserve"> от </w:t>
      </w:r>
      <w:r w:rsidR="003D16D5">
        <w:rPr>
          <w:rFonts w:ascii="Times New Roman" w:hAnsi="Times New Roman" w:cs="Times New Roman"/>
          <w:sz w:val="28"/>
          <w:szCs w:val="28"/>
        </w:rPr>
        <w:t>28.01.</w:t>
      </w:r>
      <w:r w:rsidRPr="00F90969">
        <w:rPr>
          <w:rFonts w:ascii="Times New Roman" w:hAnsi="Times New Roman" w:cs="Times New Roman"/>
          <w:sz w:val="28"/>
          <w:szCs w:val="28"/>
        </w:rPr>
        <w:t>2015</w:t>
      </w:r>
      <w:r w:rsidR="003D16D5">
        <w:rPr>
          <w:rFonts w:ascii="Times New Roman" w:hAnsi="Times New Roman" w:cs="Times New Roman"/>
          <w:sz w:val="28"/>
          <w:szCs w:val="28"/>
        </w:rPr>
        <w:t xml:space="preserve"> г</w:t>
      </w:r>
      <w:r w:rsidRPr="00F90969">
        <w:rPr>
          <w:rFonts w:ascii="Times New Roman" w:hAnsi="Times New Roman" w:cs="Times New Roman"/>
          <w:sz w:val="28"/>
          <w:szCs w:val="28"/>
        </w:rPr>
        <w:t>)</w:t>
      </w:r>
      <w:r w:rsidR="003D16D5">
        <w:rPr>
          <w:rFonts w:ascii="Times New Roman" w:hAnsi="Times New Roman" w:cs="Times New Roman"/>
          <w:sz w:val="28"/>
          <w:szCs w:val="28"/>
        </w:rPr>
        <w:t>;</w:t>
      </w: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sz w:val="28"/>
          <w:szCs w:val="28"/>
          <w:lang w:val="be-BY"/>
        </w:rPr>
        <w:t>Научно-методическим советом по изобразительному искусству, декоративно-прикладному искусству, дизайну Учебно-методического объединения  по образованию в сфере культуры и искусства</w:t>
      </w:r>
    </w:p>
    <w:p w:rsidR="00F90969" w:rsidRPr="00F90969" w:rsidRDefault="00F90969" w:rsidP="00F909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90969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3D16D5">
        <w:rPr>
          <w:rFonts w:ascii="Times New Roman" w:hAnsi="Times New Roman" w:cs="Times New Roman"/>
          <w:sz w:val="28"/>
          <w:szCs w:val="28"/>
        </w:rPr>
        <w:t>2</w:t>
      </w:r>
      <w:r w:rsidRPr="00F90969">
        <w:rPr>
          <w:rFonts w:ascii="Times New Roman" w:hAnsi="Times New Roman" w:cs="Times New Roman"/>
          <w:sz w:val="28"/>
          <w:szCs w:val="28"/>
        </w:rPr>
        <w:t xml:space="preserve"> от </w:t>
      </w:r>
      <w:r w:rsidR="003D16D5">
        <w:rPr>
          <w:rFonts w:ascii="Times New Roman" w:hAnsi="Times New Roman" w:cs="Times New Roman"/>
          <w:sz w:val="28"/>
          <w:szCs w:val="28"/>
        </w:rPr>
        <w:t>16.01.</w:t>
      </w:r>
      <w:r w:rsidRPr="00F90969">
        <w:rPr>
          <w:rFonts w:ascii="Times New Roman" w:hAnsi="Times New Roman" w:cs="Times New Roman"/>
          <w:sz w:val="28"/>
          <w:szCs w:val="28"/>
        </w:rPr>
        <w:t>2015</w:t>
      </w:r>
      <w:r w:rsidR="003D16D5">
        <w:rPr>
          <w:rFonts w:ascii="Times New Roman" w:hAnsi="Times New Roman" w:cs="Times New Roman"/>
          <w:sz w:val="28"/>
          <w:szCs w:val="28"/>
        </w:rPr>
        <w:t xml:space="preserve"> </w:t>
      </w:r>
      <w:r w:rsidRPr="00F90969">
        <w:rPr>
          <w:rFonts w:ascii="Times New Roman" w:hAnsi="Times New Roman" w:cs="Times New Roman"/>
          <w:sz w:val="28"/>
          <w:szCs w:val="28"/>
        </w:rPr>
        <w:t>г.)</w:t>
      </w:r>
      <w:r w:rsidR="003D16D5">
        <w:rPr>
          <w:rFonts w:ascii="Times New Roman" w:hAnsi="Times New Roman" w:cs="Times New Roman"/>
          <w:sz w:val="28"/>
          <w:szCs w:val="28"/>
        </w:rPr>
        <w:t>.</w:t>
      </w: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sz w:val="28"/>
          <w:szCs w:val="28"/>
          <w:lang w:val="be-BY"/>
        </w:rPr>
        <w:t>Ответственны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й за редакцию: </w:t>
      </w:r>
      <w:r w:rsidRPr="00F90969">
        <w:rPr>
          <w:rFonts w:ascii="Times New Roman" w:hAnsi="Times New Roman" w:cs="Times New Roman"/>
          <w:sz w:val="28"/>
          <w:szCs w:val="28"/>
          <w:lang w:val="be-BY"/>
        </w:rPr>
        <w:t xml:space="preserve">Я.Ю.Ленсу </w:t>
      </w:r>
    </w:p>
    <w:p w:rsidR="00F90969" w:rsidRPr="00F90969" w:rsidRDefault="00F90969" w:rsidP="00F9096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be-BY"/>
        </w:rPr>
      </w:pPr>
      <w:r w:rsidRPr="00F90969">
        <w:rPr>
          <w:rFonts w:ascii="Times New Roman" w:hAnsi="Times New Roman" w:cs="Times New Roman"/>
          <w:sz w:val="28"/>
          <w:szCs w:val="28"/>
          <w:lang w:val="be-BY"/>
        </w:rPr>
        <w:t xml:space="preserve">Ответственный за выпуск: Е.С.Бохан </w:t>
      </w:r>
    </w:p>
    <w:p w:rsidR="00F90969" w:rsidRDefault="00F90969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br w:type="page"/>
      </w:r>
    </w:p>
    <w:p w:rsidR="001D67F8" w:rsidRDefault="001D67F8" w:rsidP="0097451F">
      <w:pPr>
        <w:pStyle w:val="a8"/>
        <w:numPr>
          <w:ilvl w:val="0"/>
          <w:numId w:val="12"/>
        </w:num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B6B77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ПОЯСНИТЕЛЬНАЯ ЗАПИСКА</w:t>
      </w:r>
    </w:p>
    <w:p w:rsidR="0097451F" w:rsidRDefault="0097451F" w:rsidP="0097451F">
      <w:pPr>
        <w:pStyle w:val="a8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90969" w:rsidRPr="00F90969" w:rsidRDefault="002B6B77" w:rsidP="0097451F">
      <w:pPr>
        <w:pStyle w:val="a8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Характеристика учебной дисциплины</w:t>
      </w:r>
    </w:p>
    <w:p w:rsidR="00937ECD" w:rsidRDefault="00F90969" w:rsidP="00974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Типовая учебная п</w:t>
      </w:r>
      <w:r w:rsidR="00937ECD" w:rsidRPr="006F17A4">
        <w:rPr>
          <w:rFonts w:ascii="Times New Roman" w:hAnsi="Times New Roman" w:cs="Times New Roman"/>
          <w:sz w:val="28"/>
          <w:szCs w:val="28"/>
          <w:lang w:val="be-BY"/>
        </w:rPr>
        <w:t xml:space="preserve">рограмма разработана для студентов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1–19 01 </w:t>
      </w:r>
      <w:r w:rsidR="00937ECD" w:rsidRPr="006F17A4">
        <w:rPr>
          <w:rFonts w:ascii="Times New Roman" w:hAnsi="Times New Roman" w:cs="Times New Roman"/>
          <w:sz w:val="28"/>
          <w:szCs w:val="28"/>
        </w:rPr>
        <w:t>01 Дизайн</w:t>
      </w:r>
      <w:r w:rsidR="00937ECD">
        <w:rPr>
          <w:rFonts w:ascii="Times New Roman" w:hAnsi="Times New Roman" w:cs="Times New Roman"/>
          <w:sz w:val="28"/>
          <w:szCs w:val="28"/>
        </w:rPr>
        <w:t xml:space="preserve"> (по направлениям)</w:t>
      </w:r>
      <w:r w:rsidR="00937ECD" w:rsidRPr="006F17A4">
        <w:rPr>
          <w:rFonts w:ascii="Times New Roman" w:hAnsi="Times New Roman" w:cs="Times New Roman"/>
          <w:sz w:val="28"/>
          <w:szCs w:val="28"/>
        </w:rPr>
        <w:t xml:space="preserve"> высших учебных заведений в соответствии с требованиями образовательного </w:t>
      </w:r>
      <w:r w:rsidR="00937ECD" w:rsidRPr="00EB78BE">
        <w:rPr>
          <w:rFonts w:ascii="Times New Roman" w:hAnsi="Times New Roman" w:cs="Times New Roman"/>
          <w:sz w:val="28"/>
          <w:szCs w:val="28"/>
        </w:rPr>
        <w:t>стандарта ОСРБ 1-19 01 01- 2013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ECD" w:rsidRPr="006F17A4">
        <w:rPr>
          <w:rFonts w:ascii="Times New Roman" w:hAnsi="Times New Roman" w:cs="Times New Roman"/>
          <w:sz w:val="28"/>
          <w:szCs w:val="28"/>
        </w:rPr>
        <w:t>и типового</w:t>
      </w:r>
      <w:r>
        <w:rPr>
          <w:rFonts w:ascii="Times New Roman" w:hAnsi="Times New Roman" w:cs="Times New Roman"/>
          <w:sz w:val="28"/>
          <w:szCs w:val="28"/>
        </w:rPr>
        <w:t xml:space="preserve"> учебного плана специальности 1–</w:t>
      </w:r>
      <w:r w:rsidR="00937ECD" w:rsidRPr="006F17A4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01 </w:t>
      </w:r>
      <w:r w:rsidR="00937ECD" w:rsidRPr="006F17A4">
        <w:rPr>
          <w:rFonts w:ascii="Times New Roman" w:hAnsi="Times New Roman" w:cs="Times New Roman"/>
          <w:sz w:val="28"/>
          <w:szCs w:val="28"/>
        </w:rPr>
        <w:t>01 Дизайн</w:t>
      </w:r>
      <w:r w:rsidR="00937ECD">
        <w:rPr>
          <w:rFonts w:ascii="Times New Roman" w:hAnsi="Times New Roman" w:cs="Times New Roman"/>
          <w:sz w:val="28"/>
          <w:szCs w:val="28"/>
        </w:rPr>
        <w:t xml:space="preserve"> (по </w:t>
      </w:r>
      <w:r w:rsidR="00937ECD" w:rsidRPr="005A08B9">
        <w:rPr>
          <w:rFonts w:ascii="Times New Roman" w:hAnsi="Times New Roman" w:cs="Times New Roman"/>
          <w:sz w:val="28"/>
          <w:szCs w:val="28"/>
        </w:rPr>
        <w:t xml:space="preserve">направлениям). </w:t>
      </w:r>
      <w:r>
        <w:rPr>
          <w:rFonts w:ascii="Times New Roman" w:hAnsi="Times New Roman" w:cs="Times New Roman"/>
          <w:sz w:val="28"/>
          <w:szCs w:val="28"/>
        </w:rPr>
        <w:t>Учебная д</w:t>
      </w:r>
      <w:r w:rsidR="00937ECD" w:rsidRPr="005A08B9">
        <w:rPr>
          <w:rFonts w:ascii="Times New Roman" w:hAnsi="Times New Roman" w:cs="Times New Roman"/>
          <w:sz w:val="28"/>
          <w:szCs w:val="28"/>
        </w:rPr>
        <w:t>исциплина «История дизайна» направлена на изучение закономерностей становления, функционирования и развития дизайна</w:t>
      </w:r>
      <w:r w:rsidR="00937ECD">
        <w:rPr>
          <w:rFonts w:ascii="Times New Roman" w:hAnsi="Times New Roman" w:cs="Times New Roman"/>
          <w:sz w:val="28"/>
          <w:szCs w:val="28"/>
        </w:rPr>
        <w:t>,</w:t>
      </w:r>
      <w:r w:rsidR="00937ECD" w:rsidRPr="005A08B9">
        <w:rPr>
          <w:rFonts w:ascii="Times New Roman" w:hAnsi="Times New Roman" w:cs="Times New Roman"/>
          <w:sz w:val="28"/>
          <w:szCs w:val="28"/>
        </w:rPr>
        <w:t xml:space="preserve"> осознание исторических причин изменения профессиональных представлений о диза</w:t>
      </w:r>
      <w:r w:rsidR="00937ECD">
        <w:rPr>
          <w:rFonts w:ascii="Times New Roman" w:hAnsi="Times New Roman" w:cs="Times New Roman"/>
          <w:sz w:val="28"/>
          <w:szCs w:val="28"/>
        </w:rPr>
        <w:t xml:space="preserve">йне и на развитие способностей в усвоении </w:t>
      </w:r>
      <w:r w:rsidR="00937ECD" w:rsidRPr="005A08B9">
        <w:rPr>
          <w:rFonts w:ascii="Times New Roman" w:hAnsi="Times New Roman" w:cs="Times New Roman"/>
          <w:sz w:val="28"/>
          <w:szCs w:val="28"/>
        </w:rPr>
        <w:t xml:space="preserve">средств и методов научно-исследовательской деятельности в области дизайна. </w:t>
      </w:r>
    </w:p>
    <w:p w:rsidR="00937ECD" w:rsidRDefault="00937ECD" w:rsidP="00974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дисциплины «История дизайна» очень актуально сегодня, так как невозможно понять современных тенденций развития мирового и отечественного дизайна без знания истории развития данного рода деятельности. </w:t>
      </w:r>
    </w:p>
    <w:p w:rsidR="006F17A4" w:rsidRPr="00937ECD" w:rsidRDefault="00937ECD" w:rsidP="0097451F">
      <w:pPr>
        <w:pStyle w:val="a8"/>
        <w:numPr>
          <w:ilvl w:val="1"/>
          <w:numId w:val="12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</w:p>
    <w:p w:rsidR="00E04A6C" w:rsidRPr="00DC2742" w:rsidRDefault="00DC2742" w:rsidP="00974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742">
        <w:rPr>
          <w:rFonts w:ascii="Times New Roman" w:hAnsi="Times New Roman" w:cs="Times New Roman"/>
          <w:sz w:val="28"/>
          <w:szCs w:val="28"/>
        </w:rPr>
        <w:t>Цели дисциплины: формирование мировоззренческой и методологической основы профессиональной деятельности дизайнера; формирование представлений об исторических закономерностях становления и функционирования дизайна, особенностях его развития на современном этапе, особенностях становления и развития региональных школ дизайна на Западе, в СССР и Беларуси.</w:t>
      </w:r>
    </w:p>
    <w:p w:rsidR="00DC2742" w:rsidRDefault="00DC2742" w:rsidP="0097451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742">
        <w:rPr>
          <w:rFonts w:ascii="Times New Roman" w:hAnsi="Times New Roman" w:cs="Times New Roman"/>
          <w:sz w:val="28"/>
          <w:szCs w:val="28"/>
        </w:rPr>
        <w:t xml:space="preserve">Задачи дисциплины: </w:t>
      </w:r>
      <w:r w:rsidR="007D131E">
        <w:rPr>
          <w:rFonts w:ascii="Times New Roman" w:hAnsi="Times New Roman" w:cs="Times New Roman"/>
          <w:sz w:val="28"/>
          <w:szCs w:val="28"/>
        </w:rPr>
        <w:t xml:space="preserve">получение знания </w:t>
      </w:r>
      <w:r w:rsidR="00063B62">
        <w:rPr>
          <w:rFonts w:ascii="Times New Roman" w:hAnsi="Times New Roman" w:cs="Times New Roman"/>
          <w:sz w:val="28"/>
          <w:szCs w:val="28"/>
        </w:rPr>
        <w:t xml:space="preserve">об </w:t>
      </w:r>
      <w:r w:rsidRPr="00DC2742">
        <w:rPr>
          <w:rFonts w:ascii="Times New Roman" w:hAnsi="Times New Roman" w:cs="Times New Roman"/>
          <w:sz w:val="28"/>
          <w:szCs w:val="28"/>
        </w:rPr>
        <w:t>исторических, социальных, кул</w:t>
      </w:r>
      <w:r w:rsidR="00063B62">
        <w:rPr>
          <w:rFonts w:ascii="Times New Roman" w:hAnsi="Times New Roman" w:cs="Times New Roman"/>
          <w:sz w:val="28"/>
          <w:szCs w:val="28"/>
        </w:rPr>
        <w:t>ьтурных и экономических факторах</w:t>
      </w:r>
      <w:r w:rsidRPr="00DC2742">
        <w:rPr>
          <w:rFonts w:ascii="Times New Roman" w:hAnsi="Times New Roman" w:cs="Times New Roman"/>
          <w:sz w:val="28"/>
          <w:szCs w:val="28"/>
        </w:rPr>
        <w:t xml:space="preserve"> становления дизайна;</w:t>
      </w:r>
      <w:r w:rsidR="007D131E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Pr="00DC2742">
        <w:rPr>
          <w:rFonts w:ascii="Times New Roman" w:hAnsi="Times New Roman" w:cs="Times New Roman"/>
          <w:sz w:val="28"/>
          <w:szCs w:val="28"/>
        </w:rPr>
        <w:t>особенностей и качественных характеристик основных периодов становления дизайна;</w:t>
      </w:r>
      <w:r w:rsidR="007D131E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Pr="00DC2742">
        <w:rPr>
          <w:rFonts w:ascii="Times New Roman" w:hAnsi="Times New Roman" w:cs="Times New Roman"/>
          <w:sz w:val="28"/>
          <w:szCs w:val="28"/>
        </w:rPr>
        <w:t>основных теоретических концепций и школ мирового дизайна;</w:t>
      </w:r>
      <w:r w:rsidR="007D131E">
        <w:rPr>
          <w:rFonts w:ascii="Times New Roman" w:hAnsi="Times New Roman" w:cs="Times New Roman"/>
          <w:sz w:val="28"/>
          <w:szCs w:val="28"/>
        </w:rPr>
        <w:t xml:space="preserve"> познание </w:t>
      </w:r>
      <w:r w:rsidRPr="00DC2742">
        <w:rPr>
          <w:rFonts w:ascii="Times New Roman" w:hAnsi="Times New Roman" w:cs="Times New Roman"/>
          <w:sz w:val="28"/>
          <w:szCs w:val="28"/>
        </w:rPr>
        <w:t>особенностей становления и развития дизайна в СССР;</w:t>
      </w:r>
      <w:r w:rsidR="007D131E">
        <w:rPr>
          <w:rFonts w:ascii="Times New Roman" w:hAnsi="Times New Roman" w:cs="Times New Roman"/>
          <w:sz w:val="28"/>
          <w:szCs w:val="28"/>
        </w:rPr>
        <w:t xml:space="preserve"> выявление </w:t>
      </w:r>
      <w:r w:rsidRPr="00DC2742">
        <w:rPr>
          <w:rFonts w:ascii="Times New Roman" w:hAnsi="Times New Roman" w:cs="Times New Roman"/>
          <w:sz w:val="28"/>
          <w:szCs w:val="28"/>
        </w:rPr>
        <w:t>особенностей становления и развития дизайна в Беларуси;</w:t>
      </w:r>
      <w:r w:rsidR="007D131E">
        <w:rPr>
          <w:rFonts w:ascii="Times New Roman" w:hAnsi="Times New Roman" w:cs="Times New Roman"/>
          <w:sz w:val="28"/>
          <w:szCs w:val="28"/>
        </w:rPr>
        <w:t xml:space="preserve"> определение </w:t>
      </w:r>
      <w:r w:rsidRPr="00DC2742">
        <w:rPr>
          <w:rFonts w:ascii="Times New Roman" w:hAnsi="Times New Roman" w:cs="Times New Roman"/>
          <w:sz w:val="28"/>
          <w:szCs w:val="28"/>
        </w:rPr>
        <w:t>специфики развития дизайна на современном этапе;</w:t>
      </w:r>
      <w:r w:rsidR="007D131E">
        <w:rPr>
          <w:rFonts w:ascii="Times New Roman" w:hAnsi="Times New Roman" w:cs="Times New Roman"/>
          <w:sz w:val="28"/>
          <w:szCs w:val="28"/>
        </w:rPr>
        <w:t xml:space="preserve"> осознание </w:t>
      </w:r>
      <w:r w:rsidRPr="00DC2742">
        <w:rPr>
          <w:rFonts w:ascii="Times New Roman" w:hAnsi="Times New Roman" w:cs="Times New Roman"/>
          <w:sz w:val="28"/>
          <w:szCs w:val="28"/>
        </w:rPr>
        <w:t>специфики развития дизайна в аспекте направления специальности</w:t>
      </w:r>
      <w:r w:rsidR="007D131E">
        <w:rPr>
          <w:rFonts w:ascii="Times New Roman" w:hAnsi="Times New Roman" w:cs="Times New Roman"/>
          <w:sz w:val="28"/>
          <w:szCs w:val="28"/>
        </w:rPr>
        <w:t>.</w:t>
      </w:r>
    </w:p>
    <w:p w:rsidR="003B2EC4" w:rsidRPr="003B2EC4" w:rsidRDefault="003B2EC4" w:rsidP="0097451F">
      <w:pPr>
        <w:pStyle w:val="a8"/>
        <w:numPr>
          <w:ilvl w:val="1"/>
          <w:numId w:val="12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учебной дисциплины в системе подготовки специалиста </w:t>
      </w:r>
    </w:p>
    <w:p w:rsidR="00BB57CD" w:rsidRDefault="003D0108" w:rsidP="0097451F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0108">
        <w:rPr>
          <w:rFonts w:ascii="Times New Roman" w:hAnsi="Times New Roman" w:cs="Times New Roman"/>
          <w:sz w:val="28"/>
          <w:szCs w:val="28"/>
        </w:rPr>
        <w:t xml:space="preserve">Базовыми </w:t>
      </w:r>
      <w:r w:rsidR="00F90969">
        <w:rPr>
          <w:rFonts w:ascii="Times New Roman" w:hAnsi="Times New Roman" w:cs="Times New Roman"/>
          <w:sz w:val="28"/>
          <w:szCs w:val="28"/>
        </w:rPr>
        <w:t xml:space="preserve">учебными </w:t>
      </w:r>
      <w:r w:rsidRPr="003D0108">
        <w:rPr>
          <w:rFonts w:ascii="Times New Roman" w:hAnsi="Times New Roman" w:cs="Times New Roman"/>
          <w:sz w:val="28"/>
          <w:szCs w:val="28"/>
        </w:rPr>
        <w:t xml:space="preserve">дисциплинами к курсу «История дизайна» являются </w:t>
      </w:r>
      <w:r>
        <w:rPr>
          <w:rFonts w:ascii="Times New Roman" w:hAnsi="Times New Roman" w:cs="Times New Roman"/>
          <w:sz w:val="28"/>
          <w:szCs w:val="28"/>
        </w:rPr>
        <w:t xml:space="preserve">«История изобразительного искусства», </w:t>
      </w:r>
      <w:r w:rsidRPr="003D0108">
        <w:rPr>
          <w:rFonts w:ascii="Times New Roman" w:hAnsi="Times New Roman" w:cs="Times New Roman"/>
          <w:sz w:val="28"/>
          <w:szCs w:val="28"/>
        </w:rPr>
        <w:t>«Теория и методология дизайна»,</w:t>
      </w:r>
      <w:r w:rsidR="00574FD3">
        <w:rPr>
          <w:rFonts w:ascii="Times New Roman" w:hAnsi="Times New Roman" w:cs="Times New Roman"/>
          <w:sz w:val="28"/>
          <w:szCs w:val="28"/>
        </w:rPr>
        <w:t xml:space="preserve"> интегральный модуль «История». </w:t>
      </w:r>
      <w:r w:rsidRPr="003D0108">
        <w:rPr>
          <w:rFonts w:ascii="Times New Roman" w:hAnsi="Times New Roman" w:cs="Times New Roman"/>
          <w:sz w:val="28"/>
          <w:szCs w:val="28"/>
        </w:rPr>
        <w:t xml:space="preserve">В свою очередь </w:t>
      </w:r>
      <w:r w:rsidR="0097451F">
        <w:rPr>
          <w:rFonts w:ascii="Times New Roman" w:hAnsi="Times New Roman" w:cs="Times New Roman"/>
          <w:sz w:val="28"/>
          <w:szCs w:val="28"/>
        </w:rPr>
        <w:t xml:space="preserve">учебная </w:t>
      </w:r>
      <w:r w:rsidRPr="003D0108">
        <w:rPr>
          <w:rFonts w:ascii="Times New Roman" w:hAnsi="Times New Roman" w:cs="Times New Roman"/>
          <w:sz w:val="28"/>
          <w:szCs w:val="28"/>
        </w:rPr>
        <w:t>дисциплина «</w:t>
      </w:r>
      <w:r>
        <w:rPr>
          <w:rFonts w:ascii="Times New Roman" w:hAnsi="Times New Roman" w:cs="Times New Roman"/>
          <w:sz w:val="28"/>
          <w:szCs w:val="28"/>
        </w:rPr>
        <w:t>История дизайна</w:t>
      </w:r>
      <w:r w:rsidRPr="003D0108">
        <w:rPr>
          <w:rFonts w:ascii="Times New Roman" w:hAnsi="Times New Roman" w:cs="Times New Roman"/>
          <w:sz w:val="28"/>
          <w:szCs w:val="28"/>
        </w:rPr>
        <w:t>» является базовой для таких дисциплин, как «Диза</w:t>
      </w:r>
      <w:r>
        <w:rPr>
          <w:rFonts w:ascii="Times New Roman" w:hAnsi="Times New Roman" w:cs="Times New Roman"/>
          <w:sz w:val="28"/>
          <w:szCs w:val="28"/>
        </w:rPr>
        <w:t>йн-проектирование»,</w:t>
      </w:r>
      <w:r w:rsidR="00574FD3">
        <w:rPr>
          <w:rFonts w:ascii="Times New Roman" w:hAnsi="Times New Roman" w:cs="Times New Roman"/>
          <w:sz w:val="28"/>
          <w:szCs w:val="28"/>
        </w:rPr>
        <w:t xml:space="preserve"> </w:t>
      </w:r>
      <w:r w:rsidR="00574FD3" w:rsidRPr="003D0108">
        <w:rPr>
          <w:rFonts w:ascii="Times New Roman" w:hAnsi="Times New Roman" w:cs="Times New Roman"/>
          <w:sz w:val="28"/>
          <w:szCs w:val="28"/>
        </w:rPr>
        <w:t>«Теория массо</w:t>
      </w:r>
      <w:r w:rsidR="00574FD3">
        <w:rPr>
          <w:rFonts w:ascii="Times New Roman" w:hAnsi="Times New Roman" w:cs="Times New Roman"/>
          <w:sz w:val="28"/>
          <w:szCs w:val="28"/>
        </w:rPr>
        <w:t xml:space="preserve">вых коммуникаций», «Семиотика». </w:t>
      </w:r>
    </w:p>
    <w:p w:rsidR="002A648B" w:rsidRDefault="002A648B" w:rsidP="0097451F">
      <w:pPr>
        <w:pStyle w:val="Style17"/>
        <w:widowControl/>
        <w:spacing w:line="240" w:lineRule="auto"/>
        <w:ind w:firstLine="720"/>
        <w:rPr>
          <w:rStyle w:val="FontStyle33"/>
          <w:sz w:val="28"/>
          <w:szCs w:val="28"/>
        </w:rPr>
      </w:pPr>
    </w:p>
    <w:p w:rsidR="002A2CC9" w:rsidRPr="002F4CBF" w:rsidRDefault="002A648B" w:rsidP="0097451F">
      <w:pPr>
        <w:pStyle w:val="Style17"/>
        <w:widowControl/>
        <w:numPr>
          <w:ilvl w:val="1"/>
          <w:numId w:val="12"/>
        </w:numPr>
        <w:spacing w:line="240" w:lineRule="auto"/>
        <w:rPr>
          <w:b/>
          <w:sz w:val="28"/>
          <w:szCs w:val="28"/>
        </w:rPr>
      </w:pPr>
      <w:r>
        <w:rPr>
          <w:rStyle w:val="FontStyle33"/>
          <w:b/>
          <w:sz w:val="28"/>
          <w:szCs w:val="28"/>
        </w:rPr>
        <w:t>Требования к ко</w:t>
      </w:r>
      <w:r w:rsidR="00CE4E12">
        <w:rPr>
          <w:rStyle w:val="FontStyle33"/>
          <w:b/>
          <w:sz w:val="28"/>
          <w:szCs w:val="28"/>
        </w:rPr>
        <w:t>мпетентности (согласно образова</w:t>
      </w:r>
      <w:r>
        <w:rPr>
          <w:rStyle w:val="FontStyle33"/>
          <w:b/>
          <w:sz w:val="28"/>
          <w:szCs w:val="28"/>
        </w:rPr>
        <w:t>тельного стандарта)</w:t>
      </w:r>
    </w:p>
    <w:p w:rsidR="00BB57CD" w:rsidRPr="00BB57CD" w:rsidRDefault="00BB57CD" w:rsidP="0097451F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 xml:space="preserve">В результате изучения дисциплины </w:t>
      </w:r>
      <w:r w:rsidR="006A5DC6">
        <w:rPr>
          <w:rFonts w:ascii="Times New Roman" w:hAnsi="Times New Roman" w:cs="Times New Roman"/>
          <w:sz w:val="28"/>
          <w:szCs w:val="28"/>
        </w:rPr>
        <w:t>«История дизайна</w:t>
      </w:r>
      <w:r w:rsidRPr="00BB57CD">
        <w:rPr>
          <w:rFonts w:ascii="Times New Roman" w:hAnsi="Times New Roman" w:cs="Times New Roman"/>
          <w:sz w:val="28"/>
          <w:szCs w:val="28"/>
        </w:rPr>
        <w:t>» формируются следующие компетенции:</w:t>
      </w:r>
    </w:p>
    <w:p w:rsidR="00BB57CD" w:rsidRPr="00BB57CD" w:rsidRDefault="00BB57CD" w:rsidP="0097451F">
      <w:pPr>
        <w:pStyle w:val="a4"/>
        <w:ind w:firstLine="709"/>
        <w:rPr>
          <w:rFonts w:ascii="Times New Roman" w:hAnsi="Times New Roman"/>
          <w:b/>
          <w:szCs w:val="28"/>
        </w:rPr>
      </w:pPr>
      <w:r w:rsidRPr="00BB57CD">
        <w:rPr>
          <w:rFonts w:ascii="Times New Roman" w:hAnsi="Times New Roman"/>
          <w:b/>
          <w:szCs w:val="28"/>
        </w:rPr>
        <w:lastRenderedPageBreak/>
        <w:t>академические: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владеть базовыми научно-теоретическими знаниями и применять их для решения теоретических и практических задач;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владеть методикой системного и сравнительного анализа;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владеть исследовательскими навыками;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уметь работать самостоятельно;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быть способным к творческой, креативной работе;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владеть междисциплинарным подходом к решению проблем;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иметь навыки использования современных технических средств обработки информации;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иметь навыки устной и письменной коммуникации;</w:t>
      </w:r>
    </w:p>
    <w:p w:rsidR="00BB57CD" w:rsidRPr="00BB57CD" w:rsidRDefault="00BB57CD" w:rsidP="0097451F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уметь учиться, быть расположенным к постоянному повышению профессиональной квалификации.</w:t>
      </w:r>
    </w:p>
    <w:p w:rsidR="00BB57CD" w:rsidRPr="00BB57CD" w:rsidRDefault="00BB57CD" w:rsidP="0097451F">
      <w:pPr>
        <w:pStyle w:val="31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BB57CD">
        <w:rPr>
          <w:b/>
          <w:sz w:val="28"/>
          <w:szCs w:val="28"/>
        </w:rPr>
        <w:t>социально-личностные:</w:t>
      </w:r>
    </w:p>
    <w:p w:rsidR="00BB57CD" w:rsidRPr="00BB57CD" w:rsidRDefault="00BB57CD" w:rsidP="0097451F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обладать качеством гражданственности;</w:t>
      </w:r>
    </w:p>
    <w:p w:rsidR="00BB57CD" w:rsidRPr="00BB57CD" w:rsidRDefault="00BB57CD" w:rsidP="0097451F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быть способным к социальному взаимодействию;</w:t>
      </w:r>
    </w:p>
    <w:p w:rsidR="00BB57CD" w:rsidRPr="00BB57CD" w:rsidRDefault="00BB57CD" w:rsidP="0097451F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обладать способностью к межличностным коммуникациям;</w:t>
      </w:r>
    </w:p>
    <w:p w:rsidR="00BB57CD" w:rsidRPr="00BB57CD" w:rsidRDefault="00BB57CD" w:rsidP="0097451F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обладать навыками здорового образа жизни;</w:t>
      </w:r>
    </w:p>
    <w:p w:rsidR="00BB57CD" w:rsidRPr="00BB57CD" w:rsidRDefault="00BB57CD" w:rsidP="0097451F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быть способным к критике и самокритике;</w:t>
      </w:r>
    </w:p>
    <w:p w:rsidR="00BB57CD" w:rsidRDefault="00BB57CD" w:rsidP="0097451F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уметь работать в коллективе.</w:t>
      </w:r>
    </w:p>
    <w:p w:rsidR="00763361" w:rsidRPr="00BB57CD" w:rsidRDefault="00763361" w:rsidP="0097451F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B57CD" w:rsidRPr="00BB57CD" w:rsidRDefault="00BB57CD" w:rsidP="0097451F">
      <w:pPr>
        <w:widowControl w:val="0"/>
        <w:tabs>
          <w:tab w:val="right" w:pos="720"/>
          <w:tab w:val="left" w:pos="900"/>
          <w:tab w:val="left" w:pos="3825"/>
        </w:tabs>
        <w:suppressAutoHyphens/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57CD">
        <w:rPr>
          <w:rFonts w:ascii="Times New Roman" w:hAnsi="Times New Roman" w:cs="Times New Roman"/>
          <w:b/>
          <w:sz w:val="28"/>
          <w:szCs w:val="28"/>
        </w:rPr>
        <w:t>профессиональные:</w:t>
      </w:r>
      <w:r w:rsidR="0097451F">
        <w:rPr>
          <w:rFonts w:ascii="Times New Roman" w:hAnsi="Times New Roman" w:cs="Times New Roman"/>
          <w:b/>
          <w:sz w:val="28"/>
          <w:szCs w:val="28"/>
        </w:rPr>
        <w:tab/>
      </w:r>
    </w:p>
    <w:p w:rsidR="00BB57CD" w:rsidRPr="00BB57CD" w:rsidRDefault="00BB57CD" w:rsidP="0097451F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57CD">
        <w:rPr>
          <w:rFonts w:ascii="Times New Roman" w:hAnsi="Times New Roman" w:cs="Times New Roman"/>
          <w:b/>
          <w:bCs/>
          <w:sz w:val="28"/>
          <w:szCs w:val="28"/>
        </w:rPr>
        <w:t>в проектно-художественной деятельности:</w:t>
      </w:r>
    </w:p>
    <w:p w:rsidR="00BB57CD" w:rsidRPr="00BB57CD" w:rsidRDefault="00BB57CD" w:rsidP="0097451F">
      <w:pPr>
        <w:pStyle w:val="a6"/>
        <w:numPr>
          <w:ilvl w:val="0"/>
          <w:numId w:val="3"/>
        </w:numPr>
        <w:tabs>
          <w:tab w:val="clear" w:pos="2160"/>
          <w:tab w:val="num" w:pos="0"/>
        </w:tabs>
        <w:autoSpaceDE/>
        <w:autoSpaceDN/>
        <w:spacing w:before="0" w:after="0"/>
        <w:ind w:left="0" w:firstLine="720"/>
        <w:jc w:val="both"/>
        <w:rPr>
          <w:sz w:val="28"/>
          <w:szCs w:val="28"/>
        </w:rPr>
      </w:pPr>
      <w:r w:rsidRPr="00BB57CD">
        <w:rPr>
          <w:sz w:val="28"/>
          <w:szCs w:val="28"/>
        </w:rPr>
        <w:t xml:space="preserve"> осуществлять дизайн-проектирование </w:t>
      </w:r>
      <w:r w:rsidR="002B7541">
        <w:rPr>
          <w:sz w:val="28"/>
          <w:szCs w:val="28"/>
        </w:rPr>
        <w:t xml:space="preserve">предметно-пространственных, визуальных и </w:t>
      </w:r>
      <w:r w:rsidRPr="00BB57CD">
        <w:rPr>
          <w:sz w:val="28"/>
          <w:szCs w:val="28"/>
        </w:rPr>
        <w:t>коммуникативных систем;</w:t>
      </w:r>
    </w:p>
    <w:p w:rsidR="00BB57CD" w:rsidRPr="00BB57CD" w:rsidRDefault="00BB57CD" w:rsidP="0097451F">
      <w:pPr>
        <w:numPr>
          <w:ilvl w:val="0"/>
          <w:numId w:val="3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всесторонне учитывать и оптимизировать в процессе проектирования соотношение разнообразных смыслообразующих и формообразующих факторов (художественно-формальных, эргономических, инженерно-психологических, технологических, конструктивных, экологических, социально-культурных, экономических) для создания целостного дизайн-объекта;</w:t>
      </w:r>
    </w:p>
    <w:p w:rsidR="00BB57CD" w:rsidRPr="006B3E49" w:rsidRDefault="00BB57CD" w:rsidP="0097451F">
      <w:pPr>
        <w:numPr>
          <w:ilvl w:val="0"/>
          <w:numId w:val="3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E49">
        <w:rPr>
          <w:rFonts w:ascii="Times New Roman" w:hAnsi="Times New Roman" w:cs="Times New Roman"/>
          <w:sz w:val="28"/>
          <w:szCs w:val="28"/>
        </w:rPr>
        <w:t xml:space="preserve"> разрабатывать оригинальные идеи дизайн-проектов </w:t>
      </w:r>
      <w:r w:rsidR="006B3E49" w:rsidRPr="006B3E49">
        <w:rPr>
          <w:rFonts w:ascii="Times New Roman" w:hAnsi="Times New Roman" w:cs="Times New Roman"/>
          <w:sz w:val="28"/>
          <w:szCs w:val="28"/>
        </w:rPr>
        <w:t xml:space="preserve">предметно-пространственных, визуальных и </w:t>
      </w:r>
      <w:r w:rsidRPr="006B3E49">
        <w:rPr>
          <w:rFonts w:ascii="Times New Roman" w:hAnsi="Times New Roman" w:cs="Times New Roman"/>
          <w:sz w:val="28"/>
          <w:szCs w:val="28"/>
        </w:rPr>
        <w:t>коммуникативных систем;</w:t>
      </w:r>
    </w:p>
    <w:p w:rsidR="00BB57CD" w:rsidRPr="00BB57CD" w:rsidRDefault="00BB57CD" w:rsidP="0097451F">
      <w:pPr>
        <w:numPr>
          <w:ilvl w:val="0"/>
          <w:numId w:val="3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осуществлять прогностическое художественное моделирование;</w:t>
      </w:r>
    </w:p>
    <w:p w:rsidR="00BB57CD" w:rsidRPr="00BB57CD" w:rsidRDefault="00BB57CD" w:rsidP="0097451F">
      <w:pPr>
        <w:numPr>
          <w:ilvl w:val="0"/>
          <w:numId w:val="3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формировать выразительное образное решение;</w:t>
      </w:r>
    </w:p>
    <w:p w:rsidR="00BB57CD" w:rsidRPr="00BB57CD" w:rsidRDefault="00BB57CD" w:rsidP="0097451F">
      <w:pPr>
        <w:numPr>
          <w:ilvl w:val="0"/>
          <w:numId w:val="3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выбирать оптимальное проектное решение или осуществлять оптимизацию предложенного;</w:t>
      </w:r>
    </w:p>
    <w:p w:rsidR="00BB57CD" w:rsidRPr="00BB57CD" w:rsidRDefault="00BB57CD" w:rsidP="0097451F">
      <w:pPr>
        <w:numPr>
          <w:ilvl w:val="0"/>
          <w:numId w:val="3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осуществлять экспертную оценку уровня дизайнерского решения объекта по основным смыслообразующим и формообразующим факторам (художественно-формальному, эргономическому, технологическому, конструктивному, экологическому, социально-культурному, экономическому);</w:t>
      </w:r>
    </w:p>
    <w:p w:rsidR="00BB57CD" w:rsidRPr="007D7214" w:rsidRDefault="00BB57CD" w:rsidP="0097451F">
      <w:pPr>
        <w:numPr>
          <w:ilvl w:val="0"/>
          <w:numId w:val="3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lastRenderedPageBreak/>
        <w:t> адаптироваться к изменению вида профессиональной деятельности, как в пределах специализации, так и направления специальности;</w:t>
      </w:r>
    </w:p>
    <w:p w:rsidR="00BB57CD" w:rsidRPr="00BB57CD" w:rsidRDefault="00BB57CD" w:rsidP="0097451F">
      <w:pPr>
        <w:tabs>
          <w:tab w:val="num" w:pos="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57CD">
        <w:rPr>
          <w:rFonts w:ascii="Times New Roman" w:hAnsi="Times New Roman" w:cs="Times New Roman"/>
          <w:b/>
          <w:bCs/>
          <w:sz w:val="28"/>
          <w:szCs w:val="28"/>
        </w:rPr>
        <w:t>в научно- исследовательской деятельности:</w:t>
      </w:r>
    </w:p>
    <w:p w:rsidR="00BB57CD" w:rsidRPr="00BB57CD" w:rsidRDefault="00BB57CD" w:rsidP="0097451F">
      <w:pPr>
        <w:numPr>
          <w:ilvl w:val="0"/>
          <w:numId w:val="4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осуществлять развитие научно-теоретической и практической базы обеспечения дизайн-деятельности;</w:t>
      </w:r>
    </w:p>
    <w:p w:rsidR="00BB57CD" w:rsidRPr="00BB57CD" w:rsidRDefault="00BB57CD" w:rsidP="0097451F">
      <w:pPr>
        <w:numPr>
          <w:ilvl w:val="0"/>
          <w:numId w:val="4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работать с научно-исследовательской литературой;</w:t>
      </w:r>
    </w:p>
    <w:p w:rsidR="00BB57CD" w:rsidRPr="00BB57CD" w:rsidRDefault="00BB57CD" w:rsidP="0097451F">
      <w:pPr>
        <w:numPr>
          <w:ilvl w:val="0"/>
          <w:numId w:val="4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собирать, анализировать и систематизировать исторические факты в области дизайна;</w:t>
      </w:r>
    </w:p>
    <w:p w:rsidR="00BB57CD" w:rsidRPr="00BB57CD" w:rsidRDefault="00BB57CD" w:rsidP="0097451F">
      <w:pPr>
        <w:numPr>
          <w:ilvl w:val="0"/>
          <w:numId w:val="4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выявлять общие закономерности развития парадигмы дизайн-деятельности на основе собранного фактологического материала;</w:t>
      </w:r>
    </w:p>
    <w:p w:rsidR="00BB57CD" w:rsidRPr="00BB57CD" w:rsidRDefault="00BB57CD" w:rsidP="0097451F">
      <w:pPr>
        <w:numPr>
          <w:ilvl w:val="0"/>
          <w:numId w:val="4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устанавливать причинно-следственные связи явлений, оказавших влияние на развитие дизайна;</w:t>
      </w:r>
    </w:p>
    <w:p w:rsidR="00BB57CD" w:rsidRPr="00BB57CD" w:rsidRDefault="00BB57CD" w:rsidP="0097451F">
      <w:pPr>
        <w:numPr>
          <w:ilvl w:val="0"/>
          <w:numId w:val="4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анализировать продукты дизайн-деятельности в аспекте их композиционных, конструктивных, технологических, эргономических и колористических решений;</w:t>
      </w:r>
    </w:p>
    <w:p w:rsidR="00BB57CD" w:rsidRPr="00BB57CD" w:rsidRDefault="00BB57CD" w:rsidP="0097451F">
      <w:pPr>
        <w:numPr>
          <w:ilvl w:val="0"/>
          <w:numId w:val="4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анализировать результаты собственных дизайн-решений.</w:t>
      </w:r>
    </w:p>
    <w:p w:rsidR="00BB57CD" w:rsidRPr="00BB57CD" w:rsidRDefault="00BB57CD" w:rsidP="0097451F">
      <w:pPr>
        <w:tabs>
          <w:tab w:val="num" w:pos="0"/>
        </w:tabs>
        <w:spacing w:before="120"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BB57CD">
        <w:rPr>
          <w:rFonts w:ascii="Times New Roman" w:hAnsi="Times New Roman" w:cs="Times New Roman"/>
          <w:b/>
          <w:bCs/>
          <w:sz w:val="28"/>
          <w:szCs w:val="28"/>
        </w:rPr>
        <w:t>в организационно-управленческой деятельности: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планировать работу над проектом и аргументировано защищать ее результаты;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вести проектную, деловую и отчётную документацию по установленным формам;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взаимодействовать со специалистами смежных профилей;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вести переговоры с заинтересованными сторонами;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организовывать работу малых коллективов;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осуществлять обучение и повышение квалификации персонала;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использовать патентное законодательство в области защиты интеллектуальной собственности и правила патентования промышленных образцов и товарных знаков;</w:t>
      </w:r>
    </w:p>
    <w:p w:rsidR="00BB57CD" w:rsidRPr="00BB57CD" w:rsidRDefault="00BB57CD" w:rsidP="0097451F">
      <w:pPr>
        <w:numPr>
          <w:ilvl w:val="0"/>
          <w:numId w:val="5"/>
        </w:numPr>
        <w:tabs>
          <w:tab w:val="clear" w:pos="21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7CD">
        <w:rPr>
          <w:rFonts w:ascii="Times New Roman" w:hAnsi="Times New Roman" w:cs="Times New Roman"/>
          <w:sz w:val="28"/>
          <w:szCs w:val="28"/>
        </w:rPr>
        <w:t> работать с юридической литературой и трудовым законодательством.</w:t>
      </w:r>
    </w:p>
    <w:p w:rsidR="00BB57CD" w:rsidRPr="00BB57CD" w:rsidRDefault="00BB57CD" w:rsidP="00974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7CD" w:rsidRPr="005724BF" w:rsidRDefault="00BB57CD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4BF">
        <w:rPr>
          <w:rFonts w:ascii="Times New Roman" w:hAnsi="Times New Roman" w:cs="Times New Roman"/>
          <w:sz w:val="28"/>
          <w:szCs w:val="28"/>
        </w:rPr>
        <w:t>В результа</w:t>
      </w:r>
      <w:r w:rsidR="00A3786D">
        <w:rPr>
          <w:rFonts w:ascii="Times New Roman" w:hAnsi="Times New Roman" w:cs="Times New Roman"/>
          <w:sz w:val="28"/>
          <w:szCs w:val="28"/>
        </w:rPr>
        <w:t>те изучения дисциплины студент</w:t>
      </w:r>
      <w:r w:rsidRPr="005724BF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BB57CD" w:rsidRPr="005724BF" w:rsidRDefault="00BB57CD" w:rsidP="0097451F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724B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знать:</w:t>
      </w:r>
    </w:p>
    <w:p w:rsidR="00BB57CD" w:rsidRPr="005724BF" w:rsidRDefault="00BB57CD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4BF">
        <w:rPr>
          <w:rFonts w:ascii="Times New Roman" w:hAnsi="Times New Roman" w:cs="Times New Roman"/>
          <w:sz w:val="28"/>
          <w:szCs w:val="28"/>
        </w:rPr>
        <w:t xml:space="preserve">-  основные </w:t>
      </w:r>
      <w:r w:rsidR="003D0FC4" w:rsidRPr="005724BF">
        <w:rPr>
          <w:rFonts w:ascii="Times New Roman" w:hAnsi="Times New Roman" w:cs="Times New Roman"/>
          <w:sz w:val="28"/>
          <w:szCs w:val="28"/>
        </w:rPr>
        <w:t>искусствоведческие термины</w:t>
      </w:r>
      <w:r w:rsidRPr="005724BF">
        <w:rPr>
          <w:rFonts w:ascii="Times New Roman" w:hAnsi="Times New Roman" w:cs="Times New Roman"/>
          <w:sz w:val="28"/>
          <w:szCs w:val="28"/>
        </w:rPr>
        <w:t>;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4BF">
        <w:rPr>
          <w:rFonts w:ascii="Times New Roman" w:hAnsi="Times New Roman" w:cs="Times New Roman"/>
          <w:sz w:val="28"/>
          <w:szCs w:val="28"/>
        </w:rPr>
        <w:t>- исторические, социальные, культурные и экономические факторы становления дизайна;</w:t>
      </w:r>
    </w:p>
    <w:p w:rsidR="00C20E35" w:rsidRPr="005724BF" w:rsidRDefault="00FA54C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</w:t>
      </w:r>
      <w:r w:rsidR="00C20E35" w:rsidRPr="005724BF">
        <w:rPr>
          <w:rFonts w:ascii="Times New Roman" w:hAnsi="Times New Roman" w:cs="Times New Roman"/>
          <w:sz w:val="28"/>
          <w:szCs w:val="28"/>
        </w:rPr>
        <w:t xml:space="preserve"> и качественны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0E35" w:rsidRPr="005724BF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20E35" w:rsidRPr="005724BF">
        <w:rPr>
          <w:rFonts w:ascii="Times New Roman" w:hAnsi="Times New Roman" w:cs="Times New Roman"/>
          <w:sz w:val="28"/>
          <w:szCs w:val="28"/>
        </w:rPr>
        <w:t xml:space="preserve"> основных периодов становления дизайна;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4BF">
        <w:rPr>
          <w:rFonts w:ascii="Times New Roman" w:hAnsi="Times New Roman" w:cs="Times New Roman"/>
          <w:sz w:val="28"/>
          <w:szCs w:val="28"/>
        </w:rPr>
        <w:t>- основные теоретические концепции и школы мирового дизайна;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4BF">
        <w:rPr>
          <w:rFonts w:ascii="Times New Roman" w:hAnsi="Times New Roman" w:cs="Times New Roman"/>
          <w:sz w:val="28"/>
          <w:szCs w:val="28"/>
        </w:rPr>
        <w:t xml:space="preserve"> - особенности становления и развития дизайна в СССР;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4BF">
        <w:rPr>
          <w:rFonts w:ascii="Times New Roman" w:hAnsi="Times New Roman" w:cs="Times New Roman"/>
          <w:sz w:val="28"/>
          <w:szCs w:val="28"/>
        </w:rPr>
        <w:t>- особенности становления и развития дизайна в Беларуси.</w:t>
      </w:r>
    </w:p>
    <w:p w:rsidR="00C20E35" w:rsidRPr="005724BF" w:rsidRDefault="00BB57CD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24BF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24BF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5724BF">
        <w:rPr>
          <w:rFonts w:ascii="Times New Roman" w:hAnsi="Times New Roman" w:cs="Times New Roman"/>
          <w:sz w:val="28"/>
          <w:szCs w:val="28"/>
        </w:rPr>
        <w:t>проводить исторические исследования;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24B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- </w:t>
      </w:r>
      <w:r w:rsidRPr="005724BF">
        <w:rPr>
          <w:rFonts w:ascii="Times New Roman" w:hAnsi="Times New Roman" w:cs="Times New Roman"/>
          <w:sz w:val="28"/>
          <w:szCs w:val="28"/>
        </w:rPr>
        <w:t>работать с научно-исследовательской литературой;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24BF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5724BF">
        <w:rPr>
          <w:rFonts w:ascii="Times New Roman" w:hAnsi="Times New Roman" w:cs="Times New Roman"/>
          <w:sz w:val="28"/>
          <w:szCs w:val="28"/>
        </w:rPr>
        <w:t>собирать, анализировать и систематизировать исторические факты в области дизайна;</w:t>
      </w:r>
    </w:p>
    <w:p w:rsidR="00C20E35" w:rsidRPr="005724BF" w:rsidRDefault="00C20E35" w:rsidP="009745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24BF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5724BF">
        <w:rPr>
          <w:rFonts w:ascii="Times New Roman" w:hAnsi="Times New Roman" w:cs="Times New Roman"/>
          <w:sz w:val="28"/>
          <w:szCs w:val="28"/>
        </w:rPr>
        <w:t>выявлять общие закономерности формирования парадигм дизайн-деятельности;</w:t>
      </w:r>
    </w:p>
    <w:p w:rsidR="00C20E35" w:rsidRDefault="00C20E35" w:rsidP="0097451F">
      <w:pPr>
        <w:spacing w:after="0" w:line="240" w:lineRule="auto"/>
        <w:ind w:firstLine="720"/>
        <w:jc w:val="both"/>
        <w:rPr>
          <w:sz w:val="28"/>
          <w:szCs w:val="28"/>
        </w:rPr>
      </w:pPr>
      <w:r w:rsidRPr="005724BF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5724BF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явлений, оказавших влияние на развитие дизайна</w:t>
      </w:r>
      <w:r w:rsidRPr="00F33EAF">
        <w:rPr>
          <w:sz w:val="28"/>
          <w:szCs w:val="28"/>
        </w:rPr>
        <w:t>.</w:t>
      </w:r>
    </w:p>
    <w:p w:rsidR="00D51214" w:rsidRDefault="00D51214" w:rsidP="0097451F">
      <w:pPr>
        <w:spacing w:after="0" w:line="240" w:lineRule="auto"/>
        <w:ind w:firstLine="720"/>
        <w:jc w:val="both"/>
        <w:rPr>
          <w:sz w:val="28"/>
          <w:szCs w:val="28"/>
        </w:rPr>
      </w:pPr>
    </w:p>
    <w:p w:rsidR="00023E1C" w:rsidRPr="00023E1C" w:rsidRDefault="007338ED" w:rsidP="00023E1C">
      <w:pPr>
        <w:pStyle w:val="a8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E1C">
        <w:rPr>
          <w:rFonts w:ascii="Times New Roman" w:hAnsi="Times New Roman" w:cs="Times New Roman"/>
          <w:b/>
          <w:sz w:val="28"/>
          <w:szCs w:val="28"/>
        </w:rPr>
        <w:t xml:space="preserve">Распределение общих и аудиторных часов </w:t>
      </w:r>
    </w:p>
    <w:p w:rsidR="0097451F" w:rsidRPr="00023E1C" w:rsidRDefault="006033A0" w:rsidP="00023E1C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E1C">
        <w:rPr>
          <w:rFonts w:ascii="Times New Roman" w:hAnsi="Times New Roman" w:cs="Times New Roman"/>
          <w:sz w:val="28"/>
          <w:szCs w:val="28"/>
        </w:rPr>
        <w:t>П</w:t>
      </w:r>
      <w:r w:rsidR="00356FEF" w:rsidRPr="00023E1C">
        <w:rPr>
          <w:rFonts w:ascii="Times New Roman" w:hAnsi="Times New Roman" w:cs="Times New Roman"/>
          <w:sz w:val="28"/>
          <w:szCs w:val="28"/>
        </w:rPr>
        <w:t>рограмма рассчитана на 140</w:t>
      </w:r>
      <w:r w:rsidRPr="00023E1C">
        <w:rPr>
          <w:rFonts w:ascii="Times New Roman" w:hAnsi="Times New Roman" w:cs="Times New Roman"/>
          <w:sz w:val="28"/>
          <w:szCs w:val="28"/>
        </w:rPr>
        <w:t xml:space="preserve"> часов, из них –</w:t>
      </w:r>
      <w:r w:rsidR="00356FEF" w:rsidRPr="00023E1C">
        <w:rPr>
          <w:rFonts w:ascii="Times New Roman" w:hAnsi="Times New Roman" w:cs="Times New Roman"/>
          <w:sz w:val="28"/>
          <w:szCs w:val="28"/>
        </w:rPr>
        <w:t xml:space="preserve"> 68</w:t>
      </w:r>
      <w:r w:rsidR="007338ED" w:rsidRPr="00023E1C">
        <w:rPr>
          <w:rFonts w:ascii="Times New Roman" w:hAnsi="Times New Roman" w:cs="Times New Roman"/>
          <w:sz w:val="28"/>
          <w:szCs w:val="28"/>
        </w:rPr>
        <w:t xml:space="preserve"> аудиторных, </w:t>
      </w:r>
      <w:r w:rsidRPr="00023E1C">
        <w:rPr>
          <w:rFonts w:ascii="Times New Roman" w:hAnsi="Times New Roman" w:cs="Times New Roman"/>
          <w:sz w:val="28"/>
          <w:szCs w:val="28"/>
        </w:rPr>
        <w:t>Примерное распределение аудиторных часов по видам занятий: лек</w:t>
      </w:r>
      <w:r w:rsidR="00356FEF" w:rsidRPr="00023E1C">
        <w:rPr>
          <w:rFonts w:ascii="Times New Roman" w:hAnsi="Times New Roman" w:cs="Times New Roman"/>
          <w:sz w:val="28"/>
          <w:szCs w:val="28"/>
        </w:rPr>
        <w:t>ций – 56 часов, практических занятий – 8</w:t>
      </w:r>
      <w:r w:rsidRPr="00023E1C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356FEF" w:rsidRPr="00023E1C">
        <w:rPr>
          <w:rFonts w:ascii="Times New Roman" w:hAnsi="Times New Roman" w:cs="Times New Roman"/>
          <w:sz w:val="28"/>
          <w:szCs w:val="28"/>
        </w:rPr>
        <w:t>, семинарских занятий – 4 часа.</w:t>
      </w:r>
      <w:r w:rsidR="00023E1C">
        <w:rPr>
          <w:rFonts w:ascii="Times New Roman" w:hAnsi="Times New Roman" w:cs="Times New Roman"/>
          <w:sz w:val="28"/>
          <w:szCs w:val="28"/>
        </w:rPr>
        <w:t xml:space="preserve"> На самостоятельную работу отведено 72 часа.</w:t>
      </w:r>
    </w:p>
    <w:p w:rsidR="0097451F" w:rsidRDefault="009745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0CFF" w:rsidRPr="00D350CC" w:rsidRDefault="005E0CFF" w:rsidP="00D350CC">
      <w:pPr>
        <w:pStyle w:val="a4"/>
        <w:numPr>
          <w:ilvl w:val="0"/>
          <w:numId w:val="12"/>
        </w:numPr>
        <w:jc w:val="center"/>
        <w:rPr>
          <w:rFonts w:ascii="Times New Roman" w:hAnsi="Times New Roman"/>
          <w:b/>
          <w:szCs w:val="28"/>
        </w:rPr>
      </w:pPr>
      <w:r w:rsidRPr="00D350CC">
        <w:rPr>
          <w:rFonts w:ascii="Times New Roman" w:hAnsi="Times New Roman"/>
          <w:b/>
          <w:szCs w:val="28"/>
        </w:rPr>
        <w:lastRenderedPageBreak/>
        <w:t>ПРИМЕР</w:t>
      </w:r>
      <w:r w:rsidR="00D350CC" w:rsidRPr="00D350CC">
        <w:rPr>
          <w:rFonts w:ascii="Times New Roman" w:hAnsi="Times New Roman"/>
          <w:b/>
          <w:szCs w:val="28"/>
        </w:rPr>
        <w:t xml:space="preserve">НЫЙ ТЕМАТИЧЕСКИЙ ПЛАН </w:t>
      </w:r>
    </w:p>
    <w:p w:rsidR="005E0CFF" w:rsidRPr="00792443" w:rsidRDefault="005E0CFF" w:rsidP="00603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6062"/>
        <w:gridCol w:w="850"/>
        <w:gridCol w:w="709"/>
        <w:gridCol w:w="709"/>
        <w:gridCol w:w="1134"/>
      </w:tblGrid>
      <w:tr w:rsidR="00023E1C" w:rsidRPr="00AC6818" w:rsidTr="009E1E28">
        <w:trPr>
          <w:trHeight w:val="422"/>
        </w:trPr>
        <w:tc>
          <w:tcPr>
            <w:tcW w:w="6062" w:type="dxa"/>
            <w:vMerge w:val="restart"/>
          </w:tcPr>
          <w:p w:rsidR="00023E1C" w:rsidRPr="00023E1C" w:rsidRDefault="00023E1C" w:rsidP="009E1E28">
            <w:pPr>
              <w:jc w:val="center"/>
              <w:rPr>
                <w:b/>
                <w:sz w:val="24"/>
                <w:szCs w:val="24"/>
              </w:rPr>
            </w:pPr>
            <w:r w:rsidRPr="00023E1C">
              <w:rPr>
                <w:b/>
                <w:sz w:val="24"/>
                <w:szCs w:val="24"/>
              </w:rPr>
              <w:t>№/ Название темы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023E1C" w:rsidRPr="00023E1C" w:rsidRDefault="00023E1C">
            <w:pPr>
              <w:rPr>
                <w:b/>
                <w:sz w:val="24"/>
                <w:szCs w:val="24"/>
              </w:rPr>
            </w:pPr>
            <w:r w:rsidRPr="00023E1C">
              <w:rPr>
                <w:b/>
                <w:sz w:val="24"/>
                <w:szCs w:val="24"/>
              </w:rPr>
              <w:t>Всего аудиторных часов</w:t>
            </w:r>
          </w:p>
        </w:tc>
        <w:tc>
          <w:tcPr>
            <w:tcW w:w="1134" w:type="dxa"/>
            <w:vMerge w:val="restart"/>
            <w:textDirection w:val="btLr"/>
          </w:tcPr>
          <w:p w:rsidR="00023E1C" w:rsidRPr="00023E1C" w:rsidRDefault="00023E1C" w:rsidP="009E1E28">
            <w:pPr>
              <w:ind w:left="113" w:right="113"/>
              <w:rPr>
                <w:b/>
                <w:sz w:val="24"/>
                <w:szCs w:val="24"/>
              </w:rPr>
            </w:pPr>
            <w:r w:rsidRPr="00023E1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9E1E28" w:rsidRPr="00AC6818" w:rsidTr="009E1E28">
        <w:trPr>
          <w:cantSplit/>
          <w:trHeight w:val="1913"/>
        </w:trPr>
        <w:tc>
          <w:tcPr>
            <w:tcW w:w="6062" w:type="dxa"/>
            <w:vMerge/>
          </w:tcPr>
          <w:p w:rsidR="00023E1C" w:rsidRPr="00023E1C" w:rsidRDefault="00023E1C" w:rsidP="006033A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023E1C" w:rsidRPr="00023E1C" w:rsidRDefault="00023E1C" w:rsidP="00023E1C">
            <w:pPr>
              <w:ind w:left="113" w:right="113"/>
              <w:jc w:val="both"/>
              <w:rPr>
                <w:b/>
                <w:sz w:val="24"/>
                <w:szCs w:val="24"/>
              </w:rPr>
            </w:pPr>
            <w:r w:rsidRPr="00023E1C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023E1C" w:rsidRPr="00023E1C" w:rsidRDefault="00023E1C" w:rsidP="00023E1C">
            <w:pPr>
              <w:ind w:left="113" w:right="113"/>
              <w:jc w:val="both"/>
              <w:rPr>
                <w:b/>
                <w:sz w:val="24"/>
                <w:szCs w:val="24"/>
              </w:rPr>
            </w:pPr>
            <w:r w:rsidRPr="00023E1C">
              <w:rPr>
                <w:b/>
                <w:sz w:val="24"/>
                <w:szCs w:val="24"/>
              </w:rPr>
              <w:t>Практические</w:t>
            </w:r>
          </w:p>
          <w:p w:rsidR="00023E1C" w:rsidRPr="00023E1C" w:rsidRDefault="00023E1C" w:rsidP="00023E1C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023E1C" w:rsidRPr="00023E1C" w:rsidRDefault="00023E1C" w:rsidP="00023E1C">
            <w:pPr>
              <w:ind w:left="113" w:right="113"/>
              <w:jc w:val="both"/>
              <w:rPr>
                <w:b/>
                <w:sz w:val="24"/>
                <w:szCs w:val="24"/>
              </w:rPr>
            </w:pPr>
            <w:r w:rsidRPr="00023E1C">
              <w:rPr>
                <w:b/>
                <w:sz w:val="24"/>
                <w:szCs w:val="24"/>
              </w:rPr>
              <w:t>Семинары</w:t>
            </w:r>
          </w:p>
        </w:tc>
        <w:tc>
          <w:tcPr>
            <w:tcW w:w="1134" w:type="dxa"/>
            <w:vMerge/>
          </w:tcPr>
          <w:p w:rsidR="00023E1C" w:rsidRPr="00023E1C" w:rsidRDefault="00023E1C" w:rsidP="006033A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E1E28" w:rsidRPr="004C6EC9" w:rsidTr="00A65FC4">
        <w:tc>
          <w:tcPr>
            <w:tcW w:w="6062" w:type="dxa"/>
          </w:tcPr>
          <w:p w:rsidR="00023E1C" w:rsidRPr="004C6EC9" w:rsidRDefault="00023E1C" w:rsidP="008C4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 </w:t>
            </w:r>
            <w:r w:rsidRPr="007A2B64">
              <w:rPr>
                <w:sz w:val="28"/>
                <w:szCs w:val="28"/>
              </w:rPr>
              <w:t xml:space="preserve">Промышленная революция </w:t>
            </w:r>
            <w:r w:rsidRPr="007A2B64">
              <w:rPr>
                <w:sz w:val="28"/>
                <w:szCs w:val="28"/>
                <w:lang w:val="en-US"/>
              </w:rPr>
              <w:t>XVIII</w:t>
            </w:r>
            <w:r w:rsidRPr="007A2B64">
              <w:rPr>
                <w:sz w:val="28"/>
                <w:szCs w:val="28"/>
              </w:rPr>
              <w:t>-</w:t>
            </w:r>
            <w:r w:rsidRPr="007A2B64">
              <w:rPr>
                <w:sz w:val="28"/>
                <w:szCs w:val="28"/>
                <w:lang w:val="en-US"/>
              </w:rPr>
              <w:t>XIX</w:t>
            </w:r>
            <w:r w:rsidRPr="007A2B64">
              <w:rPr>
                <w:sz w:val="28"/>
                <w:szCs w:val="28"/>
              </w:rPr>
              <w:t xml:space="preserve"> вв. и ее влияние на развитие материально-художественной культуры.</w:t>
            </w:r>
          </w:p>
        </w:tc>
        <w:tc>
          <w:tcPr>
            <w:tcW w:w="850" w:type="dxa"/>
          </w:tcPr>
          <w:p w:rsidR="00023E1C" w:rsidRDefault="00023E1C" w:rsidP="006033A0">
            <w:pPr>
              <w:jc w:val="both"/>
              <w:rPr>
                <w:sz w:val="28"/>
                <w:szCs w:val="28"/>
              </w:rPr>
            </w:pPr>
          </w:p>
          <w:p w:rsidR="00023E1C" w:rsidRPr="004C6EC9" w:rsidRDefault="00023E1C" w:rsidP="004C6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 Основоположники</w:t>
            </w:r>
            <w:r w:rsidRPr="007A2B64">
              <w:rPr>
                <w:sz w:val="28"/>
                <w:szCs w:val="28"/>
              </w:rPr>
              <w:t xml:space="preserve"> дизайна ХХ века.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23E1C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 ВХУТЕМАС-ВХУТЕИН и витебский УНОВИС.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 </w:t>
            </w:r>
            <w:r w:rsidRPr="007A2B64">
              <w:rPr>
                <w:sz w:val="28"/>
                <w:szCs w:val="28"/>
              </w:rPr>
              <w:t>Зарубежный дизайн 1930-х годов.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5. </w:t>
            </w:r>
            <w:r w:rsidRPr="007A2B64">
              <w:rPr>
                <w:sz w:val="28"/>
                <w:szCs w:val="28"/>
              </w:rPr>
              <w:t>Советский дизайн 1930-х годов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6. </w:t>
            </w:r>
            <w:r w:rsidRPr="007A2B64">
              <w:rPr>
                <w:sz w:val="28"/>
                <w:szCs w:val="28"/>
              </w:rPr>
              <w:t>Зарубежный дизайн послевоенного периода.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7. </w:t>
            </w:r>
            <w:r w:rsidRPr="007A2B64">
              <w:rPr>
                <w:sz w:val="28"/>
                <w:szCs w:val="28"/>
              </w:rPr>
              <w:t>Советский послевоенный дизайн.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8. </w:t>
            </w:r>
            <w:r w:rsidRPr="007A2B64">
              <w:rPr>
                <w:sz w:val="28"/>
                <w:szCs w:val="28"/>
              </w:rPr>
              <w:t>Зарубежный дизайн 1960-х годов.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9. </w:t>
            </w:r>
            <w:r w:rsidRPr="007A2B64">
              <w:rPr>
                <w:sz w:val="28"/>
                <w:szCs w:val="28"/>
              </w:rPr>
              <w:t>Советский дизайн 1960-х годов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10. </w:t>
            </w:r>
            <w:r w:rsidRPr="007A2B64">
              <w:rPr>
                <w:sz w:val="28"/>
                <w:szCs w:val="28"/>
              </w:rPr>
              <w:t>Зарубежный дизайн 1970-х годов.</w:t>
            </w:r>
          </w:p>
        </w:tc>
        <w:tc>
          <w:tcPr>
            <w:tcW w:w="850" w:type="dxa"/>
          </w:tcPr>
          <w:p w:rsidR="00023E1C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11. </w:t>
            </w:r>
            <w:r w:rsidRPr="007A2B64">
              <w:rPr>
                <w:sz w:val="28"/>
                <w:szCs w:val="28"/>
              </w:rPr>
              <w:t>Советский дизайн 1970-х годов.</w:t>
            </w:r>
          </w:p>
        </w:tc>
        <w:tc>
          <w:tcPr>
            <w:tcW w:w="850" w:type="dxa"/>
          </w:tcPr>
          <w:p w:rsidR="00023E1C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12. </w:t>
            </w:r>
            <w:r w:rsidRPr="007A2B64">
              <w:rPr>
                <w:sz w:val="28"/>
                <w:szCs w:val="28"/>
              </w:rPr>
              <w:t>Зарубе</w:t>
            </w:r>
            <w:r>
              <w:rPr>
                <w:sz w:val="28"/>
                <w:szCs w:val="28"/>
              </w:rPr>
              <w:t>жный дизайн 1980-х – 1990</w:t>
            </w:r>
            <w:r w:rsidRPr="007A2B64">
              <w:rPr>
                <w:sz w:val="28"/>
                <w:szCs w:val="28"/>
              </w:rPr>
              <w:t>-х годов.</w:t>
            </w:r>
          </w:p>
        </w:tc>
        <w:tc>
          <w:tcPr>
            <w:tcW w:w="850" w:type="dxa"/>
          </w:tcPr>
          <w:p w:rsidR="00023E1C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13. </w:t>
            </w:r>
            <w:r w:rsidRPr="007A2B64">
              <w:rPr>
                <w:sz w:val="28"/>
                <w:szCs w:val="28"/>
              </w:rPr>
              <w:t>Отечеств</w:t>
            </w:r>
            <w:r>
              <w:rPr>
                <w:sz w:val="28"/>
                <w:szCs w:val="28"/>
              </w:rPr>
              <w:t>енный дизайн 1980-х – 1990</w:t>
            </w:r>
            <w:r w:rsidRPr="007A2B64">
              <w:rPr>
                <w:sz w:val="28"/>
                <w:szCs w:val="28"/>
              </w:rPr>
              <w:t>-х годов.</w:t>
            </w:r>
          </w:p>
        </w:tc>
        <w:tc>
          <w:tcPr>
            <w:tcW w:w="850" w:type="dxa"/>
          </w:tcPr>
          <w:p w:rsidR="00023E1C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Pr="00B46904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14. Дизайн начала </w:t>
            </w:r>
            <w:r>
              <w:rPr>
                <w:sz w:val="28"/>
                <w:szCs w:val="28"/>
                <w:lang w:val="en-US"/>
              </w:rPr>
              <w:t>XXI</w:t>
            </w:r>
            <w:r w:rsidRPr="00B469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века. </w:t>
            </w:r>
          </w:p>
        </w:tc>
        <w:tc>
          <w:tcPr>
            <w:tcW w:w="850" w:type="dxa"/>
          </w:tcPr>
          <w:p w:rsidR="00023E1C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23E1C" w:rsidRPr="004C6EC9" w:rsidRDefault="00023E1C" w:rsidP="00603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1C" w:rsidRPr="004C6EC9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A65FC4">
        <w:tc>
          <w:tcPr>
            <w:tcW w:w="6062" w:type="dxa"/>
          </w:tcPr>
          <w:p w:rsidR="00023E1C" w:rsidRDefault="00023E1C" w:rsidP="008C408A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15. </w:t>
            </w:r>
            <w:r w:rsidRPr="00F33EAF">
              <w:rPr>
                <w:sz w:val="28"/>
                <w:szCs w:val="28"/>
              </w:rPr>
              <w:t>История развития дизайна по направлениям специальности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023E1C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023E1C" w:rsidRPr="004C6EC9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023E1C" w:rsidRPr="004C6EC9" w:rsidRDefault="00023E1C" w:rsidP="0013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23E1C" w:rsidRDefault="00A65FC4" w:rsidP="00A65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1E28" w:rsidRPr="004C6EC9" w:rsidTr="009E1E28">
        <w:tc>
          <w:tcPr>
            <w:tcW w:w="6062" w:type="dxa"/>
          </w:tcPr>
          <w:p w:rsidR="00023E1C" w:rsidRDefault="00023E1C" w:rsidP="00A65FC4">
            <w:pPr>
              <w:ind w:right="-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850" w:type="dxa"/>
          </w:tcPr>
          <w:p w:rsidR="00023E1C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09" w:type="dxa"/>
          </w:tcPr>
          <w:p w:rsidR="00023E1C" w:rsidRPr="004C6EC9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023E1C" w:rsidRPr="004C6EC9" w:rsidRDefault="00023E1C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23E1C" w:rsidRDefault="009E1E28" w:rsidP="00A77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7F1177" w:rsidRDefault="00673FBF" w:rsidP="009E2144">
      <w:pPr>
        <w:pStyle w:val="a8"/>
        <w:numPr>
          <w:ilvl w:val="0"/>
          <w:numId w:val="1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14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УЧЕБНОГО МАТЕРИАЛА</w:t>
      </w:r>
    </w:p>
    <w:p w:rsidR="009E2144" w:rsidRPr="009E2144" w:rsidRDefault="009E2144" w:rsidP="009E2144">
      <w:pPr>
        <w:pStyle w:val="a8"/>
        <w:ind w:left="502"/>
        <w:rPr>
          <w:rFonts w:ascii="Times New Roman" w:hAnsi="Times New Roman" w:cs="Times New Roman"/>
          <w:b/>
          <w:bCs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1. Промышленная революция </w:t>
      </w:r>
      <w:r w:rsidRPr="009E2144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Pr="009E2144">
        <w:rPr>
          <w:rFonts w:ascii="Times New Roman" w:hAnsi="Times New Roman" w:cs="Times New Roman"/>
          <w:b/>
          <w:sz w:val="28"/>
          <w:szCs w:val="28"/>
        </w:rPr>
        <w:t>-</w:t>
      </w:r>
      <w:r w:rsidRPr="009E2144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9E2144">
        <w:rPr>
          <w:rFonts w:ascii="Times New Roman" w:hAnsi="Times New Roman" w:cs="Times New Roman"/>
          <w:b/>
          <w:sz w:val="28"/>
          <w:szCs w:val="28"/>
        </w:rPr>
        <w:t xml:space="preserve"> вв. и ее влияние на развитие материально-художественной культуры.</w:t>
      </w:r>
      <w:r w:rsidRPr="009E2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 xml:space="preserve">Изменения отношений между техникой и искусством, произошедшие под влиянием промышленной революции. Эклектика в формообразовании предметного мира в </w:t>
      </w:r>
      <w:r w:rsidRPr="009E214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E2144">
        <w:rPr>
          <w:rFonts w:ascii="Times New Roman" w:hAnsi="Times New Roman" w:cs="Times New Roman"/>
          <w:sz w:val="28"/>
          <w:szCs w:val="28"/>
        </w:rPr>
        <w:t xml:space="preserve"> веке. Первая всемирная промышленная выставка 1851 года и ее роль в развитии материально-художественной культуры. Г.Земпер – пионер теоретического дизайна </w:t>
      </w:r>
      <w:r w:rsidRPr="009E214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E2144">
        <w:rPr>
          <w:rFonts w:ascii="Times New Roman" w:hAnsi="Times New Roman" w:cs="Times New Roman"/>
          <w:sz w:val="28"/>
          <w:szCs w:val="28"/>
        </w:rPr>
        <w:t xml:space="preserve"> века. Джон Рескин – основатель движения за обновление искусств и ремесел в Англии. Теоретическая и практическая деятельность Уильяма Морриса. Влияние английского движения за обновление искусств и ремесел на развитие мировой материально-художественной культуры второй полвины </w:t>
      </w:r>
      <w:r w:rsidRPr="009E214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E2144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>Тема 2. Основоположники дизайна ХХ века.</w:t>
      </w:r>
      <w:r w:rsidRPr="009E2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Деятельность Германа Мутезиуса. Создание германского Веркбунда – первого объединения художников, политэкономов и коммерсантов. Петер Беренс – создатель первого в мире фирменного стиля. Вальтер Гропиус и его теория «тотальной архитектуры». Баухауз – дизайнерская школа нового типа. Функционализм – метод предметного формообразования нового века.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>Тема 3. ВХУТЕМАС-ВХУТЕИН и витебский УНОВИС.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 xml:space="preserve"> Роль ВХУТЕМАСа в формировании советского дизайна. Теория «производственного искусства». Деятельность художников-«производственников» – пионеров советского дизайна. Уничтожение тоталитарными советскими властями движения «производственников». Витебский художественно-практический институт и его роль в развитии дизайна. Деятельность группы УНОВИС. Работа в Витебске К. Малевича, В. Ермолаевой, Л. Лисицкого. Разгром Витебского художественно-практического института.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>Тема 4. Зарубежный дизайн 1930-х годов.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 xml:space="preserve"> Всеобщий экономический кризис 1929 года и его роль как стимула развития дизайна в странах Западной Европы и Америки. Создание специализированных дизайнерских фирм и служб дизайна на предприятиях. Раймонд Лоуи – пионер коммерческого дизайна. Генри Дрейфус –  продолжатель идей функционализма.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5. Советский дизайн 1930-х годов. 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 xml:space="preserve">Развитие дизайна в СССР после разгрома движения «производственников». Тенденция «украшательства» в создании форм предметного мира. «Инженерный» дизайн. Период стихийного дизайна. Дизайн транспортных средств СССР. Строительство Московского метрополитена – значительный этап в развитии советского дизайна. </w:t>
      </w:r>
      <w:r w:rsidRPr="009E2144">
        <w:rPr>
          <w:rFonts w:ascii="Times New Roman" w:hAnsi="Times New Roman" w:cs="Times New Roman"/>
          <w:sz w:val="28"/>
          <w:szCs w:val="28"/>
        </w:rPr>
        <w:lastRenderedPageBreak/>
        <w:t>Деятельность мастерской №12 Моссовета. Работа дизайнеров в области производства товаров народного потребления. Зарождение дизайна радиопромышленности в Беларуси.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6. Зарубежный дизайн послевоенного периода. 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Развитие дизайна зарубежных стран в послевоенное время. Создание ИКСИД – международной организации дизайнеров. Ульмская школа художественного конструирования и ее роль в развитии западного дизайна. Деятельность Т. Мальдонадо. Дизайн-программа фирмы «Браун», рождение «браун-стиля». Американский послевоенный дизайн (деятельность Ч. Имза, Дж. Нельсона и др.). Выход на мировую арену японского дизайна. Дизайн фирмы «Сони».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7. Советский послевоенный дизайн. 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Возрождение в СССР дизайнерского образования и профессиональной дизайнерской деятельности. Создание АХБ Наркомата транспортного машиностроения – важный этап в развитии советского дизайна. Начало периода организованного дизайна. Советский автодизайн. Деятельность Ю. Долматовского. Развитие дизайна в послевоенной Беларуси. Дизайн белорусских МАЗов и тракторов МТЗ.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8. Зарубежный дизайн 1960-х годов. </w:t>
      </w:r>
    </w:p>
    <w:p w:rsidR="009E1E28" w:rsidRDefault="009E1E28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Дизайн западных капиталистических стран в 1960-е годы. Завершение сложения организационной структуры западного дизайна. «Органический», или «скульптурный», дизайн как реакция на стандартизацию предметной среды, создаваемой промышленным способом. Деятельность М. Беллини. Развитие дизайна в странах социалистического лагеря.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9. Советский дизайн 1960-х годов. </w:t>
      </w:r>
    </w:p>
    <w:p w:rsidR="009E1E28" w:rsidRDefault="009E1E28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Шаги советского правительства по внедрению дизайна «сверху». Постановление Совета Министров СССР «Об улучшении качества продукции машиностроения и товаров культурно-бытового назначения путем внедрения методов художественного конструирования». Создание в СССР системы ВНИИТЭ (Всесоюзный научно-исследовательский институт технической эстетики). Создание Белорусского филиала ВНИИТЭ и его роль в развитии белорусского дизайна. Организация кафедры промышленного искусства в Белорусском государственном театрально-художественном институте.</w:t>
      </w:r>
    </w:p>
    <w:p w:rsidR="009E2144" w:rsidRPr="009E2144" w:rsidRDefault="009E2144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>Тема 10. Зарубежный дизайн 1970-х годов.</w:t>
      </w:r>
    </w:p>
    <w:p w:rsidR="009E2144" w:rsidRDefault="009E1E28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 xml:space="preserve">От позиций функционализма в дизайне к «арт-дизайну». «Контрдизайн». Деятельность Э. Соттсасса, Д. Ч. Коломбо, М. Беллини.  Укрепление крупных дизайн-фирм. Автодизайн (деятельность Дж. Джуджаро). Взлет скандинавского дизайна. Работа финских дизайнеров Т. </w:t>
      </w:r>
      <w:r w:rsidRPr="009E2144">
        <w:rPr>
          <w:rFonts w:ascii="Times New Roman" w:hAnsi="Times New Roman" w:cs="Times New Roman"/>
          <w:sz w:val="28"/>
          <w:szCs w:val="28"/>
        </w:rPr>
        <w:lastRenderedPageBreak/>
        <w:t>Сарпанева, И. Тапиоваара, Т. Вирккала. Развитие теории дизайна. Деятельность ИКСИД.</w:t>
      </w:r>
    </w:p>
    <w:p w:rsidR="009E2144" w:rsidRDefault="009E2144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1E28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>Тема 11. Советский дизайн 1970-х годов.</w:t>
      </w:r>
      <w:r w:rsidRPr="009E2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E28" w:rsidRDefault="009E1E28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Деятельность ВНИИТЭ. Создание дизайн-программ. Экспертная работа в области дизайна. Деятельность Сенежской дизайн-студии. Конгресс ИКСИД в Москве. Практический семинар ИКСИД в Минске. Работа Белорусского филиала ВНИИТЭ. Развитие белорусского дизайна в области производства товаров народного потребления. Деятельность дизайнерских подразделений на промышленных предприятиях Беларуси.</w:t>
      </w:r>
    </w:p>
    <w:p w:rsidR="009E2144" w:rsidRPr="009E2144" w:rsidRDefault="009E2144" w:rsidP="009E2144">
      <w:pPr>
        <w:spacing w:after="0" w:line="240" w:lineRule="auto"/>
        <w:ind w:right="-8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>Тема 12. Зарубежный дизайн 1980-х – 1990-х годов.</w:t>
      </w:r>
      <w:r w:rsidRPr="009E2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 xml:space="preserve">Авангардные направления зарубежного дизайна 1980-х – 1990-х годов («хай-тек», «транс-хай-тек», «хай-тач», постмодернизм, «архетипы», «минимализм» и др.). «Новый немецкий дизайн». Деятельность американской дизайн-группы САЙТ. Деятельность Л. Колани. Дизайн группа «Фрогдизайн» и Х. Эсслингер. Архитектурный дизайн Х. Яана. Японский дизайнер К. Экуан. Деконструктивизм Ф. Гери. Специфические особенности европейского, американского дизайна и дизайна Юго-Восточной Азии. 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13. Отечественный дизайн 1980-х – 1990-х годов. </w:t>
      </w:r>
    </w:p>
    <w:p w:rsid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Создание Союза дизайнеров СССР и Белорусского союза дизайнеров. Развитие советского дизайна времени «перестройки». Работа творческих дизайн-студий Союза дизайнеров. Деятельность Белорусского филиала ВНИИТЭ во времена «перестройки». Дизайн-разработка автомашины МАЗ-2000 «Перестройка». Работа дизайнерских подразделений на белорусских промышленных предприятиях. Кризис отечественного дизайна в постперестроечный период. Выход отечественного дизайна на новые позиции. Создание на постсоюзном пространстве Международной ассоциации «Союз дизайнеров». Открытие в Беларуси Отделения Международной ассоциации «Союз дизайнеров».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 xml:space="preserve">Тема 14. Дизайн начала </w:t>
      </w:r>
      <w:r w:rsidRPr="009E2144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9E2144">
        <w:rPr>
          <w:rFonts w:ascii="Times New Roman" w:hAnsi="Times New Roman" w:cs="Times New Roman"/>
          <w:b/>
          <w:sz w:val="28"/>
          <w:szCs w:val="28"/>
        </w:rPr>
        <w:t xml:space="preserve"> века.</w:t>
      </w:r>
      <w:r w:rsidRPr="009E2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t>Современные тенденции в развитии мирового дизайна. Судьбы отечественного дизайна на современном этапе. Работа Национального дизайн-центра. Деятельность дизайнерских подразделений на промышленных предприятиях Беларуси. Работа творческих студий Белорусского союза дизайнеров. Деятельность по подготовке профессиональных дизайнерских кадров в Белорусской государственной академии искусств. Перспективы развития отечественного дизайна.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144">
        <w:rPr>
          <w:rFonts w:ascii="Times New Roman" w:hAnsi="Times New Roman" w:cs="Times New Roman"/>
          <w:b/>
          <w:sz w:val="28"/>
          <w:szCs w:val="28"/>
        </w:rPr>
        <w:t>Тема 15. История развития дизайна по направлениям специальности.</w:t>
      </w:r>
      <w:r w:rsidRPr="009E2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144" w:rsidRPr="009E2144" w:rsidRDefault="009E2144" w:rsidP="009E214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144">
        <w:rPr>
          <w:rFonts w:ascii="Times New Roman" w:hAnsi="Times New Roman" w:cs="Times New Roman"/>
          <w:sz w:val="28"/>
          <w:szCs w:val="28"/>
        </w:rPr>
        <w:lastRenderedPageBreak/>
        <w:t>Основные тенденции развития дизайн-деятельности по направлениям специальности. Главные этапы развития дизайна по направлениям специальности. Ведущие мастера дизайна по направлениям специальности.</w:t>
      </w:r>
    </w:p>
    <w:p w:rsidR="009E2144" w:rsidRDefault="009E2144" w:rsidP="004E29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2144" w:rsidRPr="00A86FAE" w:rsidRDefault="009E2144" w:rsidP="004E29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A2B" w:rsidRPr="00A86FAE" w:rsidRDefault="002E4C25" w:rsidP="00A86FAE">
      <w:pPr>
        <w:pStyle w:val="a8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FAE">
        <w:rPr>
          <w:rFonts w:ascii="Times New Roman" w:hAnsi="Times New Roman" w:cs="Times New Roman"/>
          <w:b/>
          <w:sz w:val="28"/>
          <w:szCs w:val="28"/>
        </w:rPr>
        <w:t>ИНФОРМАЦИОННО-МЕТОДИЧЕСКАЯ ЧАСТЬ</w:t>
      </w:r>
    </w:p>
    <w:p w:rsidR="00424F7B" w:rsidRDefault="00A86FAE" w:rsidP="00A86FAE">
      <w:pPr>
        <w:pStyle w:val="3"/>
        <w:numPr>
          <w:ilvl w:val="1"/>
          <w:numId w:val="12"/>
        </w:numPr>
        <w:jc w:val="lef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Перечень рекомендуемой литературы</w:t>
      </w:r>
    </w:p>
    <w:p w:rsidR="00A86FAE" w:rsidRDefault="00A86FAE" w:rsidP="00A86FAE"/>
    <w:p w:rsidR="00EB3A2B" w:rsidRPr="00A86FAE" w:rsidRDefault="00A86FAE" w:rsidP="00EB3A2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Основная литература:</w:t>
      </w:r>
    </w:p>
    <w:p w:rsidR="00E07559" w:rsidRPr="00D97005" w:rsidRDefault="00E07559" w:rsidP="00E07559">
      <w:pPr>
        <w:numPr>
          <w:ilvl w:val="0"/>
          <w:numId w:val="10"/>
        </w:numPr>
        <w:tabs>
          <w:tab w:val="clear" w:pos="720"/>
          <w:tab w:val="num" w:pos="540"/>
          <w:tab w:val="num" w:pos="90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</w:rPr>
        <w:t>Глазычев</w:t>
      </w:r>
      <w:r w:rsidR="00184A87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В.А. О дизайне: Очерки теории и критики дизайна на Западе</w:t>
      </w:r>
      <w:r w:rsidR="003B5F26">
        <w:rPr>
          <w:rFonts w:ascii="Times New Roman" w:hAnsi="Times New Roman" w:cs="Times New Roman"/>
          <w:sz w:val="28"/>
          <w:szCs w:val="28"/>
        </w:rPr>
        <w:t xml:space="preserve"> /</w:t>
      </w:r>
      <w:r w:rsidR="00184A87">
        <w:rPr>
          <w:rFonts w:ascii="Times New Roman" w:hAnsi="Times New Roman" w:cs="Times New Roman"/>
          <w:sz w:val="28"/>
          <w:szCs w:val="28"/>
        </w:rPr>
        <w:t xml:space="preserve"> В.А. Глазычев</w:t>
      </w:r>
      <w:r w:rsidRPr="00D97005">
        <w:rPr>
          <w:rFonts w:ascii="Times New Roman" w:hAnsi="Times New Roman" w:cs="Times New Roman"/>
          <w:sz w:val="28"/>
          <w:szCs w:val="28"/>
        </w:rPr>
        <w:t>. – М.: Искусство, 1970</w:t>
      </w:r>
      <w:r w:rsidR="00184A87">
        <w:rPr>
          <w:rFonts w:ascii="Times New Roman" w:hAnsi="Times New Roman" w:cs="Times New Roman"/>
          <w:sz w:val="28"/>
          <w:szCs w:val="28"/>
        </w:rPr>
        <w:t xml:space="preserve">. – </w:t>
      </w:r>
      <w:r w:rsidRPr="00D97005">
        <w:rPr>
          <w:rFonts w:ascii="Times New Roman" w:hAnsi="Times New Roman" w:cs="Times New Roman"/>
          <w:sz w:val="28"/>
          <w:szCs w:val="28"/>
        </w:rPr>
        <w:t>192 с.</w:t>
      </w:r>
    </w:p>
    <w:p w:rsidR="00E07559" w:rsidRPr="00D97005" w:rsidRDefault="00E07559" w:rsidP="00E07559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</w:rPr>
        <w:t>Ковешникова</w:t>
      </w:r>
      <w:r w:rsidR="00184A87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Н.А. Дизайн: история и теория: </w:t>
      </w:r>
      <w:r w:rsidR="00A63BC8">
        <w:rPr>
          <w:rFonts w:ascii="Times New Roman" w:hAnsi="Times New Roman" w:cs="Times New Roman"/>
          <w:sz w:val="28"/>
          <w:szCs w:val="28"/>
        </w:rPr>
        <w:t>у</w:t>
      </w:r>
      <w:r w:rsidRPr="00D97005">
        <w:rPr>
          <w:rFonts w:ascii="Times New Roman" w:hAnsi="Times New Roman" w:cs="Times New Roman"/>
          <w:sz w:val="28"/>
          <w:szCs w:val="28"/>
        </w:rPr>
        <w:t xml:space="preserve">чебное пособие для студентов архитектурных и дизайнерских специальностей / Н.А. Ковешникова.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2-е изд. стереотипное.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М.: Изд-во «Омега-Л», 2006.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224 с.</w:t>
      </w:r>
    </w:p>
    <w:p w:rsidR="00E07559" w:rsidRDefault="00E07559" w:rsidP="00E07559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</w:rPr>
        <w:t>Лаврентьев</w:t>
      </w:r>
      <w:r w:rsidR="00636F8C">
        <w:rPr>
          <w:rFonts w:ascii="Times New Roman" w:hAnsi="Times New Roman" w:cs="Times New Roman"/>
          <w:sz w:val="28"/>
          <w:szCs w:val="28"/>
        </w:rPr>
        <w:t>,</w:t>
      </w:r>
      <w:r w:rsidR="00A63BC8">
        <w:rPr>
          <w:rFonts w:ascii="Times New Roman" w:hAnsi="Times New Roman" w:cs="Times New Roman"/>
          <w:sz w:val="28"/>
          <w:szCs w:val="28"/>
        </w:rPr>
        <w:t> А.Н. История дизайна: у</w:t>
      </w:r>
      <w:r w:rsidRPr="00D97005">
        <w:rPr>
          <w:rFonts w:ascii="Times New Roman" w:hAnsi="Times New Roman" w:cs="Times New Roman"/>
          <w:sz w:val="28"/>
          <w:szCs w:val="28"/>
        </w:rPr>
        <w:t>чебное пособие</w:t>
      </w:r>
      <w:r w:rsidR="00636F8C">
        <w:rPr>
          <w:rFonts w:ascii="Times New Roman" w:hAnsi="Times New Roman" w:cs="Times New Roman"/>
          <w:sz w:val="28"/>
          <w:szCs w:val="28"/>
        </w:rPr>
        <w:t xml:space="preserve"> / А.Н. Лаврентьев</w:t>
      </w:r>
      <w:r w:rsidRPr="00D97005">
        <w:rPr>
          <w:rFonts w:ascii="Times New Roman" w:hAnsi="Times New Roman" w:cs="Times New Roman"/>
          <w:sz w:val="28"/>
          <w:szCs w:val="28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</w:rPr>
        <w:t xml:space="preserve">‒ </w:t>
      </w:r>
      <w:r w:rsidRPr="00D97005">
        <w:rPr>
          <w:rFonts w:ascii="Times New Roman" w:hAnsi="Times New Roman" w:cs="Times New Roman"/>
          <w:sz w:val="28"/>
          <w:szCs w:val="28"/>
        </w:rPr>
        <w:t xml:space="preserve">М.: Гардарини, 2006.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303 с.</w:t>
      </w:r>
    </w:p>
    <w:p w:rsidR="00F66061" w:rsidRPr="00F66061" w:rsidRDefault="00F66061" w:rsidP="00E07559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F66061">
        <w:rPr>
          <w:rFonts w:ascii="Times New Roman" w:hAnsi="Times New Roman" w:cs="Times New Roman"/>
          <w:sz w:val="28"/>
          <w:szCs w:val="28"/>
          <w:shd w:val="clear" w:color="auto" w:fill="FFFFFF"/>
        </w:rPr>
        <w:t>Ленсу, Я.Ю. Гісторыя беларускага дызайну: вучэбная распрацоўка па курсе “Гісторыя дызайну” / Я.Ю. Ленсу. – Мінск: Выд-ва МІК, 2008. – 96 с.</w:t>
      </w:r>
    </w:p>
    <w:p w:rsidR="00EB3A2B" w:rsidRPr="00EB3A2B" w:rsidRDefault="00EB3A2B" w:rsidP="00E07559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EB3A2B">
        <w:rPr>
          <w:rFonts w:ascii="Times New Roman" w:hAnsi="Times New Roman" w:cs="Times New Roman"/>
          <w:sz w:val="28"/>
          <w:szCs w:val="28"/>
        </w:rPr>
        <w:t>Ленсу</w:t>
      </w:r>
      <w:r w:rsidR="00636F8C">
        <w:rPr>
          <w:rFonts w:ascii="Times New Roman" w:hAnsi="Times New Roman" w:cs="Times New Roman"/>
          <w:sz w:val="28"/>
          <w:szCs w:val="28"/>
        </w:rPr>
        <w:t>,</w:t>
      </w:r>
      <w:r w:rsidRPr="00EB3A2B">
        <w:rPr>
          <w:rFonts w:ascii="Times New Roman" w:hAnsi="Times New Roman" w:cs="Times New Roman"/>
          <w:sz w:val="28"/>
          <w:szCs w:val="28"/>
        </w:rPr>
        <w:t xml:space="preserve"> Я.Ю. История дизайна: Учебное пособие</w:t>
      </w:r>
      <w:r w:rsidR="00636F8C">
        <w:rPr>
          <w:rFonts w:ascii="Times New Roman" w:hAnsi="Times New Roman" w:cs="Times New Roman"/>
          <w:sz w:val="28"/>
          <w:szCs w:val="28"/>
        </w:rPr>
        <w:t xml:space="preserve"> / Я.Ю. Ленсу</w:t>
      </w:r>
      <w:r w:rsidRPr="00EB3A2B">
        <w:rPr>
          <w:rFonts w:ascii="Times New Roman" w:hAnsi="Times New Roman" w:cs="Times New Roman"/>
          <w:sz w:val="28"/>
          <w:szCs w:val="28"/>
        </w:rPr>
        <w:t>. – Минск: БГАИ,2013.</w:t>
      </w:r>
      <w:r w:rsidR="00636F8C">
        <w:rPr>
          <w:rFonts w:ascii="Times New Roman" w:hAnsi="Times New Roman" w:cs="Times New Roman"/>
          <w:sz w:val="28"/>
          <w:szCs w:val="28"/>
        </w:rPr>
        <w:t xml:space="preserve"> – 200 с. </w:t>
      </w:r>
      <w:r w:rsidRPr="00EB3A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559" w:rsidRPr="00D97005" w:rsidRDefault="00E07559" w:rsidP="00E07559">
      <w:pPr>
        <w:numPr>
          <w:ilvl w:val="0"/>
          <w:numId w:val="10"/>
        </w:numPr>
        <w:tabs>
          <w:tab w:val="clear" w:pos="720"/>
          <w:tab w:val="num" w:pos="540"/>
          <w:tab w:val="num" w:pos="90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</w:rPr>
        <w:t>Мазаев</w:t>
      </w:r>
      <w:r w:rsidR="00636F8C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А.И. Концепция «производственного искусства» 20-х годов</w:t>
      </w:r>
      <w:r w:rsidR="00636F8C">
        <w:rPr>
          <w:rFonts w:ascii="Times New Roman" w:hAnsi="Times New Roman" w:cs="Times New Roman"/>
          <w:sz w:val="28"/>
          <w:szCs w:val="28"/>
        </w:rPr>
        <w:t xml:space="preserve"> / А.И. Мазаев</w:t>
      </w:r>
      <w:r w:rsidRPr="00D97005">
        <w:rPr>
          <w:rFonts w:ascii="Times New Roman" w:hAnsi="Times New Roman" w:cs="Times New Roman"/>
          <w:sz w:val="28"/>
          <w:szCs w:val="28"/>
        </w:rPr>
        <w:t>. – М.: Наука, 1975. – 220 с.</w:t>
      </w:r>
    </w:p>
    <w:p w:rsidR="00E07559" w:rsidRPr="00D97005" w:rsidRDefault="00E07559" w:rsidP="00E07559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</w:rPr>
        <w:t>Рунге</w:t>
      </w:r>
      <w:r w:rsidR="007D0714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В.Ф. История ди</w:t>
      </w:r>
      <w:r w:rsidR="00E81037">
        <w:rPr>
          <w:rFonts w:ascii="Times New Roman" w:hAnsi="Times New Roman" w:cs="Times New Roman"/>
          <w:sz w:val="28"/>
          <w:szCs w:val="28"/>
        </w:rPr>
        <w:t>зайна, науки и техники. В 2-х т. / В.Ф. Рунге.</w:t>
      </w:r>
      <w:r w:rsidRPr="00D97005">
        <w:rPr>
          <w:rFonts w:ascii="Times New Roman" w:hAnsi="Times New Roman" w:cs="Times New Roman"/>
          <w:sz w:val="28"/>
          <w:szCs w:val="28"/>
        </w:rPr>
        <w:t xml:space="preserve"> – М.: Архитектура-С, 2006-2007. – 219 с.</w:t>
      </w:r>
    </w:p>
    <w:p w:rsidR="00E07559" w:rsidRDefault="00E07559" w:rsidP="00E07559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  <w:lang w:val="be-BY"/>
        </w:rPr>
        <w:t>Хан-Магомедов</w:t>
      </w:r>
      <w:r w:rsidR="007D0714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 С.О. Пионеры советского дизайна</w:t>
      </w:r>
      <w:r w:rsidR="00910335">
        <w:rPr>
          <w:rFonts w:ascii="Times New Roman" w:hAnsi="Times New Roman" w:cs="Times New Roman"/>
          <w:sz w:val="28"/>
          <w:szCs w:val="28"/>
          <w:lang w:val="be-BY"/>
        </w:rPr>
        <w:t xml:space="preserve"> / С.О. Хан-Магомедов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М.: Галарт, 1995.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>423 с.</w:t>
      </w:r>
    </w:p>
    <w:p w:rsidR="001D6D85" w:rsidRDefault="001D6D85" w:rsidP="001D6D85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F2947" w:rsidRDefault="001D6D85" w:rsidP="001D6D85">
      <w:pPr>
        <w:spacing w:after="0" w:line="240" w:lineRule="auto"/>
        <w:ind w:left="540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D6D85">
        <w:rPr>
          <w:rFonts w:ascii="Times New Roman" w:hAnsi="Times New Roman" w:cs="Times New Roman"/>
          <w:i/>
          <w:sz w:val="28"/>
          <w:szCs w:val="28"/>
          <w:lang w:val="be-BY"/>
        </w:rPr>
        <w:t>Дополнительная литература:</w:t>
      </w:r>
    </w:p>
    <w:p w:rsidR="008872EC" w:rsidRPr="001D6D85" w:rsidRDefault="008872EC" w:rsidP="001D6D85">
      <w:pPr>
        <w:spacing w:after="0" w:line="240" w:lineRule="auto"/>
        <w:ind w:left="540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</w:p>
    <w:p w:rsidR="00E07559" w:rsidRPr="001D6D85" w:rsidRDefault="00E07559" w:rsidP="001D6D85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D85">
        <w:rPr>
          <w:rFonts w:ascii="Times New Roman" w:hAnsi="Times New Roman" w:cs="Times New Roman"/>
          <w:sz w:val="28"/>
          <w:szCs w:val="28"/>
        </w:rPr>
        <w:t>Анализ опыта зарубежного дизайна /</w:t>
      </w:r>
      <w:r w:rsidR="00A63BC8" w:rsidRPr="00A63BC8">
        <w:rPr>
          <w:rFonts w:ascii="Times New Roman" w:hAnsi="Times New Roman" w:cs="Times New Roman"/>
          <w:sz w:val="28"/>
          <w:szCs w:val="28"/>
        </w:rPr>
        <w:t xml:space="preserve"> </w:t>
      </w:r>
      <w:r w:rsidR="00A63BC8" w:rsidRPr="001D6D85">
        <w:rPr>
          <w:rFonts w:ascii="Times New Roman" w:hAnsi="Times New Roman" w:cs="Times New Roman"/>
          <w:sz w:val="28"/>
          <w:szCs w:val="28"/>
        </w:rPr>
        <w:t>Л.Б.</w:t>
      </w:r>
      <w:r w:rsidR="00A63BC8">
        <w:rPr>
          <w:rFonts w:ascii="Times New Roman" w:hAnsi="Times New Roman" w:cs="Times New Roman"/>
          <w:sz w:val="28"/>
          <w:szCs w:val="28"/>
        </w:rPr>
        <w:t xml:space="preserve"> </w:t>
      </w:r>
      <w:r w:rsidRPr="001D6D85">
        <w:rPr>
          <w:rFonts w:ascii="Times New Roman" w:hAnsi="Times New Roman" w:cs="Times New Roman"/>
          <w:sz w:val="28"/>
          <w:szCs w:val="28"/>
        </w:rPr>
        <w:t xml:space="preserve">Переверзев, </w:t>
      </w:r>
      <w:r w:rsidR="00A63BC8" w:rsidRPr="001D6D85">
        <w:rPr>
          <w:rFonts w:ascii="Times New Roman" w:hAnsi="Times New Roman" w:cs="Times New Roman"/>
          <w:sz w:val="28"/>
          <w:szCs w:val="28"/>
        </w:rPr>
        <w:t xml:space="preserve">Р.О. </w:t>
      </w:r>
      <w:r w:rsidRPr="001D6D85">
        <w:rPr>
          <w:rFonts w:ascii="Times New Roman" w:hAnsi="Times New Roman" w:cs="Times New Roman"/>
          <w:sz w:val="28"/>
          <w:szCs w:val="28"/>
        </w:rPr>
        <w:t>Антонов //Труды ВНИИТЭ. Сер</w:t>
      </w:r>
      <w:r w:rsidR="0022079F" w:rsidRPr="001D6D85">
        <w:rPr>
          <w:rFonts w:ascii="Times New Roman" w:hAnsi="Times New Roman" w:cs="Times New Roman"/>
          <w:sz w:val="28"/>
          <w:szCs w:val="28"/>
        </w:rPr>
        <w:t xml:space="preserve">. «Техническая эстетика».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="0022079F" w:rsidRPr="001D6D85">
        <w:rPr>
          <w:rFonts w:ascii="Times New Roman" w:hAnsi="Times New Roman" w:cs="Times New Roman"/>
          <w:sz w:val="28"/>
          <w:szCs w:val="28"/>
        </w:rPr>
        <w:t xml:space="preserve"> М.: ВНИИТЭ,</w:t>
      </w:r>
      <w:r w:rsidRPr="001D6D85">
        <w:rPr>
          <w:rFonts w:ascii="Times New Roman" w:hAnsi="Times New Roman" w:cs="Times New Roman"/>
          <w:sz w:val="28"/>
          <w:szCs w:val="28"/>
        </w:rPr>
        <w:t xml:space="preserve"> 1974.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1D6D85">
        <w:rPr>
          <w:rFonts w:ascii="Times New Roman" w:hAnsi="Times New Roman" w:cs="Times New Roman"/>
          <w:sz w:val="28"/>
          <w:szCs w:val="28"/>
        </w:rPr>
        <w:t xml:space="preserve"> Вып.7.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1D6D85">
        <w:rPr>
          <w:rFonts w:ascii="Times New Roman" w:hAnsi="Times New Roman" w:cs="Times New Roman"/>
          <w:sz w:val="28"/>
          <w:szCs w:val="28"/>
        </w:rPr>
        <w:t xml:space="preserve"> 117с.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</w:rPr>
        <w:t>Гропиус</w:t>
      </w:r>
      <w:r w:rsidR="0022079F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В. Границы архитектуры</w:t>
      </w:r>
      <w:r w:rsidR="0022079F">
        <w:rPr>
          <w:rFonts w:ascii="Times New Roman" w:hAnsi="Times New Roman" w:cs="Times New Roman"/>
          <w:sz w:val="28"/>
          <w:szCs w:val="28"/>
        </w:rPr>
        <w:t xml:space="preserve"> / В. Гропиус</w:t>
      </w:r>
      <w:r w:rsidRPr="00D97005">
        <w:rPr>
          <w:rFonts w:ascii="Times New Roman" w:hAnsi="Times New Roman" w:cs="Times New Roman"/>
          <w:sz w:val="28"/>
          <w:szCs w:val="28"/>
        </w:rPr>
        <w:t>. – М.: Искусство, 1971.</w:t>
      </w:r>
      <w:r w:rsidR="0022079F">
        <w:rPr>
          <w:rFonts w:ascii="Times New Roman" w:hAnsi="Times New Roman" w:cs="Times New Roman"/>
          <w:sz w:val="28"/>
          <w:szCs w:val="28"/>
        </w:rPr>
        <w:t xml:space="preserve"> – </w:t>
      </w:r>
      <w:r w:rsidRPr="00D97005">
        <w:rPr>
          <w:rFonts w:ascii="Times New Roman" w:hAnsi="Times New Roman" w:cs="Times New Roman"/>
          <w:sz w:val="28"/>
          <w:szCs w:val="28"/>
        </w:rPr>
        <w:t>296</w:t>
      </w:r>
      <w:r w:rsidR="0022079F">
        <w:rPr>
          <w:rFonts w:ascii="Times New Roman" w:hAnsi="Times New Roman" w:cs="Times New Roman"/>
          <w:sz w:val="28"/>
          <w:szCs w:val="28"/>
        </w:rPr>
        <w:t xml:space="preserve"> с</w:t>
      </w:r>
      <w:r w:rsidRPr="00D97005">
        <w:rPr>
          <w:rFonts w:ascii="Times New Roman" w:hAnsi="Times New Roman" w:cs="Times New Roman"/>
          <w:sz w:val="28"/>
          <w:szCs w:val="28"/>
        </w:rPr>
        <w:t>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</w:rPr>
        <w:t>Коломиец</w:t>
      </w:r>
      <w:r w:rsidR="0022079F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В.И. Становление, структура и функционирование дизайна как эстетической деятельности</w:t>
      </w:r>
      <w:r w:rsidR="00A63BC8">
        <w:rPr>
          <w:rFonts w:ascii="Times New Roman" w:hAnsi="Times New Roman" w:cs="Times New Roman"/>
          <w:sz w:val="28"/>
          <w:szCs w:val="28"/>
        </w:rPr>
        <w:t xml:space="preserve"> (историко-логический анализ): у</w:t>
      </w:r>
      <w:r w:rsidRPr="00D97005">
        <w:rPr>
          <w:rFonts w:ascii="Times New Roman" w:hAnsi="Times New Roman" w:cs="Times New Roman"/>
          <w:sz w:val="28"/>
          <w:szCs w:val="28"/>
        </w:rPr>
        <w:t>чебное пособие</w:t>
      </w:r>
      <w:r w:rsidR="0022079F">
        <w:rPr>
          <w:rFonts w:ascii="Times New Roman" w:hAnsi="Times New Roman" w:cs="Times New Roman"/>
          <w:sz w:val="28"/>
          <w:szCs w:val="28"/>
        </w:rPr>
        <w:t xml:space="preserve"> / В.И. Коломиец</w:t>
      </w:r>
      <w:r w:rsidRPr="00D97005">
        <w:rPr>
          <w:rFonts w:ascii="Times New Roman" w:hAnsi="Times New Roman" w:cs="Times New Roman"/>
          <w:sz w:val="28"/>
          <w:szCs w:val="28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М</w:t>
      </w:r>
      <w:r w:rsidR="00A63BC8">
        <w:rPr>
          <w:rFonts w:ascii="Times New Roman" w:hAnsi="Times New Roman" w:cs="Times New Roman"/>
          <w:sz w:val="28"/>
          <w:szCs w:val="28"/>
        </w:rPr>
        <w:t>и</w:t>
      </w:r>
      <w:r w:rsidRPr="00D97005">
        <w:rPr>
          <w:rFonts w:ascii="Times New Roman" w:hAnsi="Times New Roman" w:cs="Times New Roman"/>
          <w:sz w:val="28"/>
          <w:szCs w:val="28"/>
        </w:rPr>
        <w:t>н</w:t>
      </w:r>
      <w:r w:rsidR="00A63BC8">
        <w:rPr>
          <w:rFonts w:ascii="Times New Roman" w:hAnsi="Times New Roman" w:cs="Times New Roman"/>
          <w:sz w:val="28"/>
          <w:szCs w:val="28"/>
        </w:rPr>
        <w:t>ск</w:t>
      </w:r>
      <w:r w:rsidRPr="00D97005">
        <w:rPr>
          <w:rFonts w:ascii="Times New Roman" w:hAnsi="Times New Roman" w:cs="Times New Roman"/>
          <w:sz w:val="28"/>
          <w:szCs w:val="28"/>
        </w:rPr>
        <w:t xml:space="preserve">.: БелГАИ, 2000.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92 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  <w:lang w:val="be-BY"/>
        </w:rPr>
        <w:t>Курьерова</w:t>
      </w:r>
      <w:r w:rsidR="00C81213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 Г.Г. Итальянская модель дизайна</w:t>
      </w:r>
      <w:r w:rsidR="00C81213">
        <w:rPr>
          <w:rFonts w:ascii="Times New Roman" w:hAnsi="Times New Roman" w:cs="Times New Roman"/>
          <w:sz w:val="28"/>
          <w:szCs w:val="28"/>
          <w:lang w:val="be-BY"/>
        </w:rPr>
        <w:t xml:space="preserve"> / Г.Г. Курьерова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‒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 М.: ВНИИТЭ, 1993.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‒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>154 </w:t>
      </w:r>
      <w:r w:rsidR="00C81213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</w:rPr>
        <w:lastRenderedPageBreak/>
        <w:t>Нельсон</w:t>
      </w:r>
      <w:r w:rsidR="002531F0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Дж. Проблемы дизайна. Пер. с англ. (Под ред. К.М.Кантора.)</w:t>
      </w:r>
      <w:r w:rsidR="002531F0">
        <w:rPr>
          <w:rFonts w:ascii="Times New Roman" w:hAnsi="Times New Roman" w:cs="Times New Roman"/>
          <w:sz w:val="28"/>
          <w:szCs w:val="28"/>
        </w:rPr>
        <w:t xml:space="preserve"> / Дж. Нельсон. </w:t>
      </w:r>
      <w:r w:rsidR="00127849">
        <w:rPr>
          <w:rFonts w:ascii="Times New Roman" w:hAnsi="Times New Roman" w:cs="Times New Roman"/>
          <w:sz w:val="28"/>
          <w:szCs w:val="28"/>
        </w:rPr>
        <w:t>– М.: Искусство, 1971. – 207 с</w:t>
      </w:r>
      <w:r w:rsidRPr="00D97005">
        <w:rPr>
          <w:rFonts w:ascii="Times New Roman" w:hAnsi="Times New Roman" w:cs="Times New Roman"/>
          <w:sz w:val="28"/>
          <w:szCs w:val="28"/>
        </w:rPr>
        <w:t>.</w:t>
      </w:r>
    </w:p>
    <w:p w:rsidR="00E07559" w:rsidRPr="00D97005" w:rsidRDefault="00F97FD5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</w:t>
      </w:r>
      <w:r w:rsidR="00E07559" w:rsidRPr="00D97005">
        <w:rPr>
          <w:rFonts w:ascii="Times New Roman" w:hAnsi="Times New Roman" w:cs="Times New Roman"/>
          <w:sz w:val="28"/>
          <w:szCs w:val="28"/>
        </w:rPr>
        <w:t>панек</w:t>
      </w:r>
      <w:r w:rsidR="009F1785">
        <w:rPr>
          <w:rFonts w:ascii="Times New Roman" w:hAnsi="Times New Roman" w:cs="Times New Roman"/>
          <w:sz w:val="28"/>
          <w:szCs w:val="28"/>
        </w:rPr>
        <w:t>,</w:t>
      </w:r>
      <w:r w:rsidR="00E07559" w:rsidRPr="00D97005">
        <w:rPr>
          <w:rFonts w:ascii="Times New Roman" w:hAnsi="Times New Roman" w:cs="Times New Roman"/>
          <w:sz w:val="28"/>
          <w:szCs w:val="28"/>
        </w:rPr>
        <w:t xml:space="preserve"> В. Дизайн для реального мира</w:t>
      </w:r>
      <w:r w:rsidR="009F1785">
        <w:rPr>
          <w:rFonts w:ascii="Times New Roman" w:hAnsi="Times New Roman" w:cs="Times New Roman"/>
          <w:sz w:val="28"/>
          <w:szCs w:val="28"/>
        </w:rPr>
        <w:t xml:space="preserve"> / В. Папанек</w:t>
      </w:r>
      <w:r w:rsidR="00E07559" w:rsidRPr="00D97005">
        <w:rPr>
          <w:rFonts w:ascii="Times New Roman" w:hAnsi="Times New Roman" w:cs="Times New Roman"/>
          <w:sz w:val="28"/>
          <w:szCs w:val="28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="00E07559" w:rsidRPr="00D97005">
        <w:rPr>
          <w:rFonts w:ascii="Times New Roman" w:hAnsi="Times New Roman" w:cs="Times New Roman"/>
          <w:sz w:val="28"/>
          <w:szCs w:val="28"/>
        </w:rPr>
        <w:t xml:space="preserve"> М.: </w:t>
      </w:r>
      <w:r w:rsidR="009F1785">
        <w:rPr>
          <w:rFonts w:ascii="Times New Roman" w:hAnsi="Times New Roman" w:cs="Times New Roman"/>
          <w:sz w:val="28"/>
          <w:szCs w:val="28"/>
        </w:rPr>
        <w:t>И</w:t>
      </w:r>
      <w:r w:rsidR="00E07559" w:rsidRPr="00D97005">
        <w:rPr>
          <w:rFonts w:ascii="Times New Roman" w:hAnsi="Times New Roman" w:cs="Times New Roman"/>
          <w:sz w:val="28"/>
          <w:szCs w:val="28"/>
        </w:rPr>
        <w:t xml:space="preserve">здатель Д.Аронов, 2004.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="00E07559" w:rsidRPr="00D97005">
        <w:rPr>
          <w:rFonts w:ascii="Times New Roman" w:hAnsi="Times New Roman" w:cs="Times New Roman"/>
          <w:sz w:val="28"/>
          <w:szCs w:val="28"/>
        </w:rPr>
        <w:t xml:space="preserve"> 414с.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  <w:lang w:val="be-BY"/>
        </w:rPr>
        <w:t>Розенталь</w:t>
      </w:r>
      <w:r w:rsidR="00E00969">
        <w:rPr>
          <w:rFonts w:ascii="Times New Roman" w:hAnsi="Times New Roman" w:cs="Times New Roman"/>
          <w:sz w:val="28"/>
          <w:szCs w:val="28"/>
          <w:lang w:val="be-BY"/>
        </w:rPr>
        <w:t>, Р.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 История прикладного искусства нового времени. /Пер. с англ. </w:t>
      </w:r>
      <w:r w:rsidR="00E00969">
        <w:rPr>
          <w:rFonts w:ascii="Times New Roman" w:hAnsi="Times New Roman" w:cs="Times New Roman"/>
          <w:sz w:val="28"/>
          <w:szCs w:val="28"/>
          <w:lang w:val="be-BY"/>
        </w:rPr>
        <w:t xml:space="preserve">/ Р. Розенталь, Х. Ратцка. </w:t>
      </w:r>
      <w:r w:rsidR="00A63BC8">
        <w:rPr>
          <w:rFonts w:ascii="Times New Roman" w:hAnsi="Times New Roman" w:cs="Times New Roman"/>
          <w:sz w:val="28"/>
          <w:szCs w:val="28"/>
        </w:rPr>
        <w:t xml:space="preserve">‒ 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М.: Искусство, 1971.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>223 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</w:rPr>
        <w:t>Селезнёв</w:t>
      </w:r>
      <w:r w:rsidR="00316F0E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И.Ф. Дизайн: Проблемы материально-художественной культуры</w:t>
      </w:r>
      <w:r w:rsidR="00316F0E">
        <w:rPr>
          <w:rFonts w:ascii="Times New Roman" w:hAnsi="Times New Roman" w:cs="Times New Roman"/>
          <w:sz w:val="28"/>
          <w:szCs w:val="28"/>
        </w:rPr>
        <w:t xml:space="preserve"> / И.Ф</w:t>
      </w:r>
      <w:r w:rsidR="00A63BC8">
        <w:rPr>
          <w:rFonts w:ascii="Times New Roman" w:hAnsi="Times New Roman" w:cs="Times New Roman"/>
          <w:sz w:val="28"/>
          <w:szCs w:val="28"/>
        </w:rPr>
        <w:t>.</w:t>
      </w:r>
      <w:r w:rsidR="00316F0E">
        <w:rPr>
          <w:rFonts w:ascii="Times New Roman" w:hAnsi="Times New Roman" w:cs="Times New Roman"/>
          <w:sz w:val="28"/>
          <w:szCs w:val="28"/>
        </w:rPr>
        <w:t xml:space="preserve"> Селезнёв</w:t>
      </w:r>
      <w:r w:rsidRPr="00D97005">
        <w:rPr>
          <w:rFonts w:ascii="Times New Roman" w:hAnsi="Times New Roman" w:cs="Times New Roman"/>
          <w:sz w:val="28"/>
          <w:szCs w:val="28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Минск: Вышэ</w:t>
      </w:r>
      <w:r w:rsidR="00316F0E">
        <w:rPr>
          <w:rFonts w:ascii="Times New Roman" w:hAnsi="Times New Roman" w:cs="Times New Roman"/>
          <w:sz w:val="28"/>
          <w:szCs w:val="28"/>
        </w:rPr>
        <w:t xml:space="preserve">йшая школа, 1978.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="00316F0E">
        <w:rPr>
          <w:rFonts w:ascii="Times New Roman" w:hAnsi="Times New Roman" w:cs="Times New Roman"/>
          <w:sz w:val="28"/>
          <w:szCs w:val="28"/>
        </w:rPr>
        <w:t xml:space="preserve"> 272 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Страницы отечественного дизайна: Исследования и публикации. – М.:  ВНИИТЭ, 1989.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>365 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  <w:lang w:val="be-BY"/>
        </w:rPr>
        <w:t>Стрикелева</w:t>
      </w:r>
      <w:r w:rsidR="00A72F2E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 К.А. Дизайн: Этапы становления: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чеб. пособ. </w:t>
      </w:r>
      <w:r w:rsidR="00A72F2E">
        <w:rPr>
          <w:rFonts w:ascii="Times New Roman" w:hAnsi="Times New Roman" w:cs="Times New Roman"/>
          <w:sz w:val="28"/>
          <w:szCs w:val="28"/>
          <w:lang w:val="be-BY"/>
        </w:rPr>
        <w:t>/ К.А. Стрикелева.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 xml:space="preserve"> ‒ 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инск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: БГАИ, 2005. </w:t>
      </w:r>
      <w:r w:rsidRPr="00D97005">
        <w:rPr>
          <w:rFonts w:ascii="Times New Roman" w:hAnsi="Times New Roman" w:cs="Times New Roman"/>
          <w:sz w:val="28"/>
          <w:szCs w:val="28"/>
        </w:rPr>
        <w:t>–– 95 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</w:rPr>
        <w:t>Тимофеева</w:t>
      </w:r>
      <w:r w:rsidR="00A77F5E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 xml:space="preserve"> М.А. Дизайн в Швеции. История концепций и эволюция форм</w:t>
      </w:r>
      <w:r w:rsidR="00A77F5E">
        <w:rPr>
          <w:rFonts w:ascii="Times New Roman" w:hAnsi="Times New Roman" w:cs="Times New Roman"/>
          <w:sz w:val="28"/>
          <w:szCs w:val="28"/>
        </w:rPr>
        <w:t xml:space="preserve"> </w:t>
      </w:r>
      <w:r w:rsidR="001A5C9A">
        <w:rPr>
          <w:rFonts w:ascii="Times New Roman" w:hAnsi="Times New Roman" w:cs="Times New Roman"/>
          <w:sz w:val="28"/>
          <w:szCs w:val="28"/>
        </w:rPr>
        <w:t xml:space="preserve">/ </w:t>
      </w:r>
      <w:r w:rsidR="00A77F5E">
        <w:rPr>
          <w:rFonts w:ascii="Times New Roman" w:hAnsi="Times New Roman" w:cs="Times New Roman"/>
          <w:sz w:val="28"/>
          <w:szCs w:val="28"/>
        </w:rPr>
        <w:t>М.А. Тимофеева</w:t>
      </w:r>
      <w:r w:rsidRPr="00D97005">
        <w:rPr>
          <w:rFonts w:ascii="Times New Roman" w:hAnsi="Times New Roman" w:cs="Times New Roman"/>
          <w:sz w:val="28"/>
          <w:szCs w:val="28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М.: Рос.гос.гуманит.ун-т, 20</w:t>
      </w:r>
      <w:r w:rsidR="00A77F5E">
        <w:rPr>
          <w:rFonts w:ascii="Times New Roman" w:hAnsi="Times New Roman" w:cs="Times New Roman"/>
          <w:sz w:val="28"/>
          <w:szCs w:val="28"/>
        </w:rPr>
        <w:t xml:space="preserve">06. </w:t>
      </w:r>
      <w:r w:rsidR="00A63BC8">
        <w:rPr>
          <w:rFonts w:ascii="Times New Roman" w:hAnsi="Times New Roman" w:cs="Times New Roman"/>
          <w:sz w:val="28"/>
          <w:szCs w:val="28"/>
        </w:rPr>
        <w:t>‒</w:t>
      </w:r>
      <w:r w:rsidR="00A77F5E">
        <w:rPr>
          <w:rFonts w:ascii="Times New Roman" w:hAnsi="Times New Roman" w:cs="Times New Roman"/>
          <w:sz w:val="28"/>
          <w:szCs w:val="28"/>
        </w:rPr>
        <w:t xml:space="preserve"> 286 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</w:rPr>
        <w:t>Цыганкова</w:t>
      </w:r>
      <w:r w:rsidR="00A77F5E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> И.Г. У истоков дизайна</w:t>
      </w:r>
      <w:r w:rsidR="00C86071">
        <w:rPr>
          <w:rFonts w:ascii="Times New Roman" w:hAnsi="Times New Roman" w:cs="Times New Roman"/>
          <w:sz w:val="28"/>
          <w:szCs w:val="28"/>
        </w:rPr>
        <w:t xml:space="preserve"> /</w:t>
      </w:r>
      <w:r w:rsidR="00A77F5E">
        <w:rPr>
          <w:rFonts w:ascii="Times New Roman" w:hAnsi="Times New Roman" w:cs="Times New Roman"/>
          <w:sz w:val="28"/>
          <w:szCs w:val="28"/>
        </w:rPr>
        <w:t xml:space="preserve"> И.Г. Цыганкова</w:t>
      </w:r>
      <w:r w:rsidRPr="00D97005">
        <w:rPr>
          <w:rFonts w:ascii="Times New Roman" w:hAnsi="Times New Roman" w:cs="Times New Roman"/>
          <w:sz w:val="28"/>
          <w:szCs w:val="28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М.: Наука, 1977.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‒</w:t>
      </w:r>
      <w:r w:rsidRPr="00D97005">
        <w:rPr>
          <w:rFonts w:ascii="Times New Roman" w:hAnsi="Times New Roman" w:cs="Times New Roman"/>
          <w:sz w:val="28"/>
          <w:szCs w:val="28"/>
        </w:rPr>
        <w:t xml:space="preserve"> 112с.</w:t>
      </w:r>
    </w:p>
    <w:p w:rsidR="00E07559" w:rsidRPr="00D97005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97005">
        <w:rPr>
          <w:rFonts w:ascii="Times New Roman" w:hAnsi="Times New Roman" w:cs="Times New Roman"/>
          <w:sz w:val="28"/>
          <w:szCs w:val="28"/>
          <w:lang w:val="be-BY"/>
        </w:rPr>
        <w:t>Шатских</w:t>
      </w:r>
      <w:r w:rsidR="005502C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> А.С. Витебск: Жизнь искусства. 1917-1922</w:t>
      </w:r>
      <w:r w:rsidR="005502CA">
        <w:rPr>
          <w:rFonts w:ascii="Times New Roman" w:hAnsi="Times New Roman" w:cs="Times New Roman"/>
          <w:sz w:val="28"/>
          <w:szCs w:val="28"/>
          <w:lang w:val="be-BY"/>
        </w:rPr>
        <w:t xml:space="preserve"> / А.С. Шатских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 xml:space="preserve"> ‒ 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М.: Языки русской культуры, 2001. </w:t>
      </w:r>
      <w:r w:rsidR="00A63BC8">
        <w:rPr>
          <w:rFonts w:ascii="Times New Roman" w:hAnsi="Times New Roman" w:cs="Times New Roman"/>
          <w:sz w:val="28"/>
          <w:szCs w:val="28"/>
          <w:lang w:val="be-BY"/>
        </w:rPr>
        <w:t>‒</w:t>
      </w:r>
      <w:r w:rsidRPr="00D97005">
        <w:rPr>
          <w:rFonts w:ascii="Times New Roman" w:hAnsi="Times New Roman" w:cs="Times New Roman"/>
          <w:sz w:val="28"/>
          <w:szCs w:val="28"/>
          <w:lang w:val="be-BY"/>
        </w:rPr>
        <w:t xml:space="preserve"> 256 с.</w:t>
      </w:r>
    </w:p>
    <w:p w:rsidR="00E07559" w:rsidRPr="00ED22DD" w:rsidRDefault="00E07559" w:rsidP="001D6D85">
      <w:pPr>
        <w:numPr>
          <w:ilvl w:val="0"/>
          <w:numId w:val="13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97005">
        <w:rPr>
          <w:rFonts w:ascii="Times New Roman" w:hAnsi="Times New Roman" w:cs="Times New Roman"/>
          <w:sz w:val="28"/>
          <w:szCs w:val="28"/>
        </w:rPr>
        <w:t>Эшфорд</w:t>
      </w:r>
      <w:r w:rsidR="00EA6C18">
        <w:rPr>
          <w:rFonts w:ascii="Times New Roman" w:hAnsi="Times New Roman" w:cs="Times New Roman"/>
          <w:sz w:val="28"/>
          <w:szCs w:val="28"/>
        </w:rPr>
        <w:t>,</w:t>
      </w:r>
      <w:r w:rsidRPr="00D97005">
        <w:rPr>
          <w:rFonts w:ascii="Times New Roman" w:hAnsi="Times New Roman" w:cs="Times New Roman"/>
          <w:sz w:val="28"/>
          <w:szCs w:val="28"/>
        </w:rPr>
        <w:t> Ф.К. Дизайн и промышленность /Пер. кн. Эшфорда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D97005">
        <w:rPr>
          <w:rFonts w:ascii="Times New Roman" w:hAnsi="Times New Roman" w:cs="Times New Roman"/>
          <w:sz w:val="28"/>
          <w:szCs w:val="28"/>
        </w:rPr>
        <w:t>Ф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D97005">
        <w:rPr>
          <w:rFonts w:ascii="Times New Roman" w:hAnsi="Times New Roman" w:cs="Times New Roman"/>
          <w:sz w:val="28"/>
          <w:szCs w:val="28"/>
        </w:rPr>
        <w:t>К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>. «Designing for industry»</w:t>
      </w:r>
      <w:r w:rsidR="00EA6C18" w:rsidRPr="00A825A9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="00EA6C18">
        <w:rPr>
          <w:rFonts w:ascii="Times New Roman" w:hAnsi="Times New Roman" w:cs="Times New Roman"/>
          <w:sz w:val="28"/>
          <w:szCs w:val="28"/>
        </w:rPr>
        <w:t>Ф</w:t>
      </w:r>
      <w:r w:rsidR="00EA6C18" w:rsidRPr="00A825A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A6C18">
        <w:rPr>
          <w:rFonts w:ascii="Times New Roman" w:hAnsi="Times New Roman" w:cs="Times New Roman"/>
          <w:sz w:val="28"/>
          <w:szCs w:val="28"/>
        </w:rPr>
        <w:t>К</w:t>
      </w:r>
      <w:r w:rsidR="00EA6C18" w:rsidRPr="00A825A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A6C18">
        <w:rPr>
          <w:rFonts w:ascii="Times New Roman" w:hAnsi="Times New Roman" w:cs="Times New Roman"/>
          <w:sz w:val="28"/>
          <w:szCs w:val="28"/>
        </w:rPr>
        <w:t>Эшфорд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 w:rsidR="00A63BC8">
        <w:rPr>
          <w:rFonts w:ascii="Times New Roman" w:hAnsi="Times New Roman" w:cs="Times New Roman"/>
          <w:sz w:val="28"/>
          <w:szCs w:val="28"/>
          <w:lang w:val="en-GB"/>
        </w:rPr>
        <w:t>‒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D97005">
        <w:rPr>
          <w:rFonts w:ascii="Times New Roman" w:hAnsi="Times New Roman" w:cs="Times New Roman"/>
          <w:sz w:val="28"/>
          <w:szCs w:val="28"/>
        </w:rPr>
        <w:t>М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 xml:space="preserve">.: </w:t>
      </w:r>
      <w:r w:rsidRPr="00D97005">
        <w:rPr>
          <w:rFonts w:ascii="Times New Roman" w:hAnsi="Times New Roman" w:cs="Times New Roman"/>
          <w:sz w:val="28"/>
          <w:szCs w:val="28"/>
        </w:rPr>
        <w:t>Мысль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 xml:space="preserve">, 1968. </w:t>
      </w:r>
      <w:r w:rsidR="00A63BC8">
        <w:rPr>
          <w:rFonts w:ascii="Times New Roman" w:hAnsi="Times New Roman" w:cs="Times New Roman"/>
          <w:sz w:val="28"/>
          <w:szCs w:val="28"/>
          <w:lang w:val="en-GB"/>
        </w:rPr>
        <w:t>‒</w:t>
      </w:r>
      <w:r w:rsidRPr="00D97005">
        <w:rPr>
          <w:rFonts w:ascii="Times New Roman" w:hAnsi="Times New Roman" w:cs="Times New Roman"/>
          <w:sz w:val="28"/>
          <w:szCs w:val="28"/>
          <w:lang w:val="en-GB"/>
        </w:rPr>
        <w:t xml:space="preserve"> 177 </w:t>
      </w:r>
      <w:r w:rsidRPr="00D97005">
        <w:rPr>
          <w:rFonts w:ascii="Times New Roman" w:hAnsi="Times New Roman" w:cs="Times New Roman"/>
          <w:sz w:val="28"/>
          <w:szCs w:val="28"/>
        </w:rPr>
        <w:t>с</w:t>
      </w:r>
      <w:r w:rsidR="0086153A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7B6080" w:rsidRPr="002B6B77" w:rsidRDefault="007B6080" w:rsidP="001D67F8">
      <w:pPr>
        <w:spacing w:after="120" w:line="240" w:lineRule="auto"/>
        <w:rPr>
          <w:rFonts w:ascii="Times New Roman" w:hAnsi="Times New Roman" w:cs="Times New Roman"/>
          <w:lang w:val="en-US"/>
        </w:rPr>
      </w:pPr>
    </w:p>
    <w:p w:rsidR="007F2333" w:rsidRPr="007F2333" w:rsidRDefault="00B1123C" w:rsidP="007F2333">
      <w:pPr>
        <w:pStyle w:val="Style16"/>
        <w:widowControl/>
        <w:numPr>
          <w:ilvl w:val="1"/>
          <w:numId w:val="12"/>
        </w:numPr>
        <w:tabs>
          <w:tab w:val="left" w:pos="-1800"/>
        </w:tabs>
        <w:ind w:left="720"/>
        <w:jc w:val="both"/>
        <w:rPr>
          <w:rStyle w:val="FontStyle33"/>
          <w:b/>
          <w:bCs/>
          <w:sz w:val="28"/>
          <w:szCs w:val="28"/>
        </w:rPr>
      </w:pPr>
      <w:r w:rsidRPr="007F2333">
        <w:rPr>
          <w:rStyle w:val="FontStyle32"/>
          <w:sz w:val="28"/>
          <w:szCs w:val="28"/>
        </w:rPr>
        <w:t xml:space="preserve">Рекомендации по организации самостоятельной работы </w:t>
      </w:r>
      <w:r w:rsidR="007F2333">
        <w:rPr>
          <w:rStyle w:val="FontStyle32"/>
          <w:sz w:val="28"/>
          <w:szCs w:val="28"/>
        </w:rPr>
        <w:t xml:space="preserve">студентов </w:t>
      </w:r>
    </w:p>
    <w:p w:rsidR="00692F32" w:rsidRPr="00F8132F" w:rsidRDefault="00692F32" w:rsidP="00692F32">
      <w:pPr>
        <w:pStyle w:val="Style17"/>
        <w:widowControl/>
        <w:spacing w:line="276" w:lineRule="auto"/>
        <w:ind w:firstLine="720"/>
        <w:rPr>
          <w:rStyle w:val="FontStyle33"/>
          <w:sz w:val="28"/>
          <w:szCs w:val="28"/>
        </w:rPr>
      </w:pPr>
      <w:r w:rsidRPr="00F8132F">
        <w:rPr>
          <w:rStyle w:val="FontStyle33"/>
          <w:sz w:val="28"/>
          <w:szCs w:val="28"/>
        </w:rPr>
        <w:t>При изучении дисциплины используются следующие формы самостоятельной работы:</w:t>
      </w:r>
    </w:p>
    <w:p w:rsidR="00692F32" w:rsidRPr="00F8132F" w:rsidRDefault="00692F32" w:rsidP="00692F32">
      <w:pPr>
        <w:pStyle w:val="Style17"/>
        <w:widowControl/>
        <w:spacing w:line="276" w:lineRule="auto"/>
        <w:ind w:firstLine="720"/>
        <w:rPr>
          <w:rStyle w:val="FontStyle33"/>
          <w:sz w:val="28"/>
          <w:szCs w:val="28"/>
        </w:rPr>
      </w:pPr>
      <w:r w:rsidRPr="00F8132F">
        <w:rPr>
          <w:rStyle w:val="FontStyle33"/>
          <w:sz w:val="28"/>
          <w:szCs w:val="28"/>
        </w:rPr>
        <w:t xml:space="preserve">- контролируемая самостоятельная работа, в виде </w:t>
      </w:r>
      <w:r w:rsidR="0097451F">
        <w:rPr>
          <w:rStyle w:val="FontStyle33"/>
          <w:sz w:val="28"/>
          <w:szCs w:val="28"/>
        </w:rPr>
        <w:t>выполнения индивидуальных</w:t>
      </w:r>
      <w:r>
        <w:rPr>
          <w:rStyle w:val="FontStyle33"/>
          <w:sz w:val="28"/>
          <w:szCs w:val="28"/>
        </w:rPr>
        <w:t xml:space="preserve"> заданий</w:t>
      </w:r>
      <w:r w:rsidRPr="00F8132F">
        <w:rPr>
          <w:rStyle w:val="FontStyle33"/>
          <w:sz w:val="28"/>
          <w:szCs w:val="28"/>
        </w:rPr>
        <w:t xml:space="preserve"> в аудитории в</w:t>
      </w:r>
      <w:r>
        <w:rPr>
          <w:rStyle w:val="FontStyle33"/>
          <w:sz w:val="28"/>
          <w:szCs w:val="28"/>
        </w:rPr>
        <w:t xml:space="preserve">о время проведения практических </w:t>
      </w:r>
      <w:r w:rsidRPr="00F8132F">
        <w:rPr>
          <w:rStyle w:val="FontStyle33"/>
          <w:sz w:val="28"/>
          <w:szCs w:val="28"/>
        </w:rPr>
        <w:t>занятий под контролем преподавателя в соответствии с расписанием;</w:t>
      </w:r>
    </w:p>
    <w:p w:rsidR="00692F32" w:rsidRDefault="00692F32" w:rsidP="00692F32">
      <w:pPr>
        <w:pStyle w:val="Style17"/>
        <w:widowControl/>
        <w:spacing w:line="276" w:lineRule="auto"/>
        <w:ind w:firstLine="720"/>
        <w:rPr>
          <w:rStyle w:val="FontStyle33"/>
          <w:sz w:val="28"/>
          <w:szCs w:val="28"/>
        </w:rPr>
      </w:pPr>
      <w:r w:rsidRPr="00F8132F">
        <w:rPr>
          <w:rStyle w:val="FontStyle33"/>
          <w:sz w:val="28"/>
          <w:szCs w:val="28"/>
        </w:rPr>
        <w:t>- управляемая самостоятельная работа, в том числе в виде выпол</w:t>
      </w:r>
      <w:r>
        <w:rPr>
          <w:rStyle w:val="FontStyle33"/>
          <w:sz w:val="28"/>
          <w:szCs w:val="28"/>
        </w:rPr>
        <w:t>нения индивидуальных практических</w:t>
      </w:r>
      <w:r w:rsidRPr="00F8132F">
        <w:rPr>
          <w:rStyle w:val="FontStyle33"/>
          <w:sz w:val="28"/>
          <w:szCs w:val="28"/>
        </w:rPr>
        <w:t xml:space="preserve"> заданий с консульта</w:t>
      </w:r>
      <w:r>
        <w:rPr>
          <w:rStyle w:val="FontStyle33"/>
          <w:sz w:val="28"/>
          <w:szCs w:val="28"/>
        </w:rPr>
        <w:t>циями преподавателя.</w:t>
      </w:r>
    </w:p>
    <w:p w:rsidR="007F2333" w:rsidRDefault="007F2333" w:rsidP="00692F32">
      <w:pPr>
        <w:pStyle w:val="Style17"/>
        <w:widowControl/>
        <w:spacing w:line="276" w:lineRule="auto"/>
        <w:ind w:firstLine="720"/>
        <w:rPr>
          <w:rStyle w:val="FontStyle33"/>
          <w:sz w:val="28"/>
          <w:szCs w:val="28"/>
        </w:rPr>
      </w:pPr>
    </w:p>
    <w:p w:rsidR="007F2333" w:rsidRPr="007F2333" w:rsidRDefault="009E2144" w:rsidP="007F2333">
      <w:pPr>
        <w:pStyle w:val="Style17"/>
        <w:widowControl/>
        <w:numPr>
          <w:ilvl w:val="1"/>
          <w:numId w:val="1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="00A76BB3">
        <w:rPr>
          <w:b/>
          <w:sz w:val="28"/>
          <w:szCs w:val="28"/>
        </w:rPr>
        <w:t xml:space="preserve"> средств д</w:t>
      </w:r>
      <w:r w:rsidR="007F2333" w:rsidRPr="007F2333">
        <w:rPr>
          <w:b/>
          <w:sz w:val="28"/>
          <w:szCs w:val="28"/>
        </w:rPr>
        <w:t xml:space="preserve">иагностики результатов учебной деятельности 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Типовым учебном планом специальности в качестве формы итогового контроля по дисц</w:t>
      </w:r>
      <w:r>
        <w:rPr>
          <w:rFonts w:ascii="Times New Roman" w:hAnsi="Times New Roman" w:cs="Times New Roman"/>
          <w:sz w:val="28"/>
          <w:szCs w:val="28"/>
        </w:rPr>
        <w:t>иплине «История дизайна</w:t>
      </w:r>
      <w:r w:rsidRPr="00BC6284">
        <w:rPr>
          <w:rFonts w:ascii="Times New Roman" w:hAnsi="Times New Roman" w:cs="Times New Roman"/>
          <w:sz w:val="28"/>
          <w:szCs w:val="28"/>
        </w:rPr>
        <w:t xml:space="preserve">» предусмотрен экзамен. Оценка учебных достижений студента осуществляется на экзамене и производится по десятибалльной шкале. 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Для текущего контроля и самоконтроля знаний и умений студентов по данной дисциплине можно использовать следующий диагностический инструментарий: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проведение коллоквиума;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собеседование;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lastRenderedPageBreak/>
        <w:t>– защита рефератов;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письменные контрольные работы;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устный опрос;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проведение текущих опросов по отдельным разделам (темам) дисциплины;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критериально-ориентированные тесты по отдельным разделам (темам) дисциплины;</w:t>
      </w:r>
    </w:p>
    <w:p w:rsidR="00264CEF" w:rsidRPr="00BC6284" w:rsidRDefault="00264CEF" w:rsidP="00264C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выступление студента по разработанной им теме;</w:t>
      </w:r>
    </w:p>
    <w:p w:rsidR="007C0BB5" w:rsidRDefault="00264CEF" w:rsidP="00506B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84">
        <w:rPr>
          <w:rFonts w:ascii="Times New Roman" w:hAnsi="Times New Roman" w:cs="Times New Roman"/>
          <w:sz w:val="28"/>
          <w:szCs w:val="28"/>
        </w:rPr>
        <w:t>– решение проблемных (творческих) задач, предполагающих неформализованный ответ.</w:t>
      </w:r>
    </w:p>
    <w:p w:rsidR="00023E1C" w:rsidRDefault="00023E1C" w:rsidP="00506B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E1C" w:rsidRPr="00D51214" w:rsidRDefault="00023E1C" w:rsidP="00023E1C">
      <w:pPr>
        <w:pStyle w:val="a8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214">
        <w:rPr>
          <w:rFonts w:ascii="Times New Roman" w:hAnsi="Times New Roman" w:cs="Times New Roman"/>
          <w:b/>
          <w:sz w:val="28"/>
          <w:szCs w:val="28"/>
        </w:rPr>
        <w:t xml:space="preserve">Методы (технологии) обучения </w:t>
      </w:r>
    </w:p>
    <w:p w:rsidR="00023E1C" w:rsidRPr="004974A2" w:rsidRDefault="00023E1C" w:rsidP="00023E1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A2">
        <w:rPr>
          <w:rFonts w:ascii="Times New Roman" w:hAnsi="Times New Roman" w:cs="Times New Roman"/>
          <w:sz w:val="28"/>
          <w:szCs w:val="28"/>
        </w:rPr>
        <w:t>Основные методы (технологии) обучения, отвечающие целям и задачам дисциплины:</w:t>
      </w:r>
    </w:p>
    <w:p w:rsidR="00023E1C" w:rsidRPr="004974A2" w:rsidRDefault="00023E1C" w:rsidP="00023E1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A2">
        <w:rPr>
          <w:rFonts w:ascii="Times New Roman" w:hAnsi="Times New Roman" w:cs="Times New Roman"/>
          <w:sz w:val="28"/>
          <w:szCs w:val="28"/>
        </w:rPr>
        <w:t>– 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023E1C" w:rsidRPr="004974A2" w:rsidRDefault="00023E1C" w:rsidP="00023E1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A2">
        <w:rPr>
          <w:rFonts w:ascii="Times New Roman" w:hAnsi="Times New Roman" w:cs="Times New Roman"/>
          <w:sz w:val="28"/>
          <w:szCs w:val="28"/>
        </w:rPr>
        <w:t xml:space="preserve">– элементы учебно-исследовательской деятельности, реализация </w:t>
      </w:r>
      <w:r>
        <w:rPr>
          <w:rFonts w:ascii="Times New Roman" w:hAnsi="Times New Roman" w:cs="Times New Roman"/>
          <w:sz w:val="28"/>
          <w:szCs w:val="28"/>
        </w:rPr>
        <w:t>творческого подхода, осуществляемые</w:t>
      </w:r>
      <w:r w:rsidRPr="004974A2">
        <w:rPr>
          <w:rFonts w:ascii="Times New Roman" w:hAnsi="Times New Roman" w:cs="Times New Roman"/>
          <w:sz w:val="28"/>
          <w:szCs w:val="28"/>
        </w:rPr>
        <w:t xml:space="preserve"> на практических занятиях;</w:t>
      </w:r>
    </w:p>
    <w:p w:rsidR="00023E1C" w:rsidRDefault="00023E1C" w:rsidP="00023E1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A2">
        <w:rPr>
          <w:rFonts w:ascii="Times New Roman" w:hAnsi="Times New Roman" w:cs="Times New Roman"/>
          <w:sz w:val="28"/>
          <w:szCs w:val="28"/>
        </w:rPr>
        <w:t>– проектные технологии, используемые при проектировании конкретного объекта, реализуемые при выполнении практических заданий.</w:t>
      </w:r>
    </w:p>
    <w:p w:rsidR="007F2333" w:rsidRDefault="007F2333" w:rsidP="00506B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333" w:rsidRPr="007F2333" w:rsidRDefault="007F2333" w:rsidP="007F2333">
      <w:pPr>
        <w:pStyle w:val="a8"/>
        <w:numPr>
          <w:ilvl w:val="1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 тем практических занятий</w:t>
      </w:r>
    </w:p>
    <w:p w:rsidR="007C0BB5" w:rsidRPr="002242F5" w:rsidRDefault="007C0BB5" w:rsidP="007C0BB5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42F5">
        <w:rPr>
          <w:rFonts w:ascii="Times New Roman" w:hAnsi="Times New Roman" w:cs="Times New Roman"/>
          <w:sz w:val="28"/>
          <w:szCs w:val="28"/>
        </w:rPr>
        <w:t>ВХУТЕМАС-ВХУТЕИН и витебский УНОВИС.</w:t>
      </w:r>
    </w:p>
    <w:p w:rsidR="007C0BB5" w:rsidRPr="002242F5" w:rsidRDefault="007C0BB5" w:rsidP="007C0BB5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42F5">
        <w:rPr>
          <w:rFonts w:ascii="Times New Roman" w:hAnsi="Times New Roman" w:cs="Times New Roman"/>
          <w:sz w:val="28"/>
          <w:szCs w:val="28"/>
        </w:rPr>
        <w:t>Отечестве</w:t>
      </w:r>
      <w:r>
        <w:rPr>
          <w:rFonts w:ascii="Times New Roman" w:hAnsi="Times New Roman" w:cs="Times New Roman"/>
          <w:sz w:val="28"/>
          <w:szCs w:val="28"/>
        </w:rPr>
        <w:t>нный дизайн 1980-х – 1990</w:t>
      </w:r>
      <w:r w:rsidRPr="002242F5">
        <w:rPr>
          <w:rFonts w:ascii="Times New Roman" w:hAnsi="Times New Roman" w:cs="Times New Roman"/>
          <w:sz w:val="28"/>
          <w:szCs w:val="28"/>
        </w:rPr>
        <w:t>-х годов.</w:t>
      </w:r>
    </w:p>
    <w:p w:rsidR="007C0BB5" w:rsidRDefault="007C0BB5" w:rsidP="007C0BB5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42F5">
        <w:rPr>
          <w:rFonts w:ascii="Times New Roman" w:hAnsi="Times New Roman" w:cs="Times New Roman"/>
          <w:sz w:val="28"/>
          <w:szCs w:val="28"/>
        </w:rPr>
        <w:t xml:space="preserve">Темы, связанные с историей дизайна по направлениям специальности. </w:t>
      </w:r>
    </w:p>
    <w:p w:rsidR="007F2333" w:rsidRDefault="007F2333" w:rsidP="007F233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7F2333" w:rsidRPr="007F2333" w:rsidRDefault="007F2333" w:rsidP="007F2333">
      <w:pPr>
        <w:pStyle w:val="a8"/>
        <w:numPr>
          <w:ilvl w:val="1"/>
          <w:numId w:val="1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тем семинарских занятий </w:t>
      </w:r>
    </w:p>
    <w:p w:rsidR="007C0BB5" w:rsidRPr="002242F5" w:rsidRDefault="007C0BB5" w:rsidP="007C0BB5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42F5">
        <w:rPr>
          <w:rFonts w:ascii="Times New Roman" w:hAnsi="Times New Roman" w:cs="Times New Roman"/>
          <w:sz w:val="28"/>
          <w:szCs w:val="28"/>
        </w:rPr>
        <w:t>Пионеры дизайна ХХ века.</w:t>
      </w:r>
    </w:p>
    <w:p w:rsidR="00595260" w:rsidRDefault="007C0BB5" w:rsidP="00A71D55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42F5">
        <w:rPr>
          <w:rFonts w:ascii="Times New Roman" w:hAnsi="Times New Roman" w:cs="Times New Roman"/>
          <w:sz w:val="28"/>
          <w:szCs w:val="28"/>
        </w:rPr>
        <w:t xml:space="preserve">Темы, связанные с историей дизайна по направлениям специальности. </w:t>
      </w:r>
    </w:p>
    <w:p w:rsidR="007F2333" w:rsidRDefault="007F2333" w:rsidP="007F2333">
      <w:pPr>
        <w:pStyle w:val="a8"/>
        <w:ind w:left="1040"/>
        <w:jc w:val="both"/>
        <w:rPr>
          <w:rFonts w:ascii="Times New Roman" w:hAnsi="Times New Roman" w:cs="Times New Roman"/>
          <w:sz w:val="28"/>
          <w:szCs w:val="28"/>
        </w:rPr>
      </w:pPr>
    </w:p>
    <w:p w:rsidR="00BC2638" w:rsidRPr="007F2333" w:rsidRDefault="007F2333" w:rsidP="00331F13">
      <w:pPr>
        <w:pStyle w:val="a8"/>
        <w:numPr>
          <w:ilvl w:val="1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оценок результатов учебной деятельности студента </w:t>
      </w:r>
    </w:p>
    <w:p w:rsidR="00331F13" w:rsidRPr="00331F13" w:rsidRDefault="00331F13" w:rsidP="00331F13">
      <w:pPr>
        <w:pStyle w:val="Style5"/>
        <w:widowControl/>
        <w:ind w:firstLine="709"/>
        <w:jc w:val="both"/>
        <w:rPr>
          <w:rStyle w:val="FontStyle38"/>
          <w:b/>
          <w:sz w:val="28"/>
          <w:szCs w:val="28"/>
        </w:rPr>
      </w:pPr>
      <w:r w:rsidRPr="00331F13">
        <w:rPr>
          <w:rStyle w:val="FontStyle38"/>
          <w:sz w:val="28"/>
          <w:szCs w:val="28"/>
        </w:rPr>
        <w:t>Для оценки учебных достижений студентов используются критерии, утвержденные Министерством образования Республики Беларусь.</w:t>
      </w:r>
    </w:p>
    <w:p w:rsidR="007C0BB5" w:rsidRPr="007C0BB5" w:rsidRDefault="007C0BB5" w:rsidP="001D67F8">
      <w:pPr>
        <w:spacing w:after="120" w:line="240" w:lineRule="auto"/>
        <w:rPr>
          <w:rFonts w:ascii="Times New Roman" w:hAnsi="Times New Roman" w:cs="Times New Roman"/>
        </w:rPr>
      </w:pPr>
    </w:p>
    <w:sectPr w:rsidR="007C0BB5" w:rsidRPr="007C0BB5" w:rsidSect="009E2144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3AD" w:rsidRDefault="001953AD" w:rsidP="00C81213">
      <w:pPr>
        <w:spacing w:after="0" w:line="240" w:lineRule="auto"/>
      </w:pPr>
      <w:r>
        <w:separator/>
      </w:r>
    </w:p>
  </w:endnote>
  <w:endnote w:type="continuationSeparator" w:id="0">
    <w:p w:rsidR="001953AD" w:rsidRDefault="001953AD" w:rsidP="00C81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3AD" w:rsidRDefault="001953AD" w:rsidP="00C81213">
      <w:pPr>
        <w:spacing w:after="0" w:line="240" w:lineRule="auto"/>
      </w:pPr>
      <w:r>
        <w:separator/>
      </w:r>
    </w:p>
  </w:footnote>
  <w:footnote w:type="continuationSeparator" w:id="0">
    <w:p w:rsidR="001953AD" w:rsidRDefault="001953AD" w:rsidP="00C81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2047"/>
      <w:docPartObj>
        <w:docPartGallery w:val="Page Numbers (Top of Page)"/>
        <w:docPartUnique/>
      </w:docPartObj>
    </w:sdtPr>
    <w:sdtContent>
      <w:p w:rsidR="00A133DF" w:rsidRDefault="00B25CDA">
        <w:pPr>
          <w:pStyle w:val="ac"/>
          <w:jc w:val="center"/>
        </w:pPr>
        <w:r>
          <w:fldChar w:fldCharType="begin"/>
        </w:r>
        <w:r w:rsidR="00FB6CCF">
          <w:instrText xml:space="preserve"> PAGE   \* MERGEFORMAT </w:instrText>
        </w:r>
        <w:r>
          <w:fldChar w:fldCharType="separate"/>
        </w:r>
        <w:r w:rsidR="007C26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33DF" w:rsidRDefault="00A133D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7121"/>
    <w:multiLevelType w:val="hybridMultilevel"/>
    <w:tmpl w:val="FF749D88"/>
    <w:lvl w:ilvl="0" w:tplc="0A7A5F1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30405670"/>
    <w:multiLevelType w:val="hybridMultilevel"/>
    <w:tmpl w:val="463E0592"/>
    <w:lvl w:ilvl="0" w:tplc="08F63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96077B"/>
    <w:multiLevelType w:val="hybridMultilevel"/>
    <w:tmpl w:val="A9CC8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61347"/>
    <w:multiLevelType w:val="hybridMultilevel"/>
    <w:tmpl w:val="78026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BB7FA0"/>
    <w:multiLevelType w:val="hybridMultilevel"/>
    <w:tmpl w:val="2AD480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1D2A0B"/>
    <w:multiLevelType w:val="hybridMultilevel"/>
    <w:tmpl w:val="6A826466"/>
    <w:lvl w:ilvl="0" w:tplc="08F63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7E24DD"/>
    <w:multiLevelType w:val="hybridMultilevel"/>
    <w:tmpl w:val="06647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B3541"/>
    <w:multiLevelType w:val="multilevel"/>
    <w:tmpl w:val="A6B049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C081A28"/>
    <w:multiLevelType w:val="hybridMultilevel"/>
    <w:tmpl w:val="E3E8B7D4"/>
    <w:lvl w:ilvl="0" w:tplc="0419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351D6E"/>
    <w:multiLevelType w:val="hybridMultilevel"/>
    <w:tmpl w:val="C35C57F2"/>
    <w:lvl w:ilvl="0" w:tplc="9B767DC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63EC2D25"/>
    <w:multiLevelType w:val="hybridMultilevel"/>
    <w:tmpl w:val="F99C6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3F39D6"/>
    <w:multiLevelType w:val="hybridMultilevel"/>
    <w:tmpl w:val="F3D4C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1C210A"/>
    <w:multiLevelType w:val="hybridMultilevel"/>
    <w:tmpl w:val="EEF005EA"/>
    <w:lvl w:ilvl="0" w:tplc="4382454C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3"/>
  </w:num>
  <w:num w:numId="5">
    <w:abstractNumId w:val="0"/>
  </w:num>
  <w:num w:numId="6">
    <w:abstractNumId w:val="7"/>
  </w:num>
  <w:num w:numId="7">
    <w:abstractNumId w:val="10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8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50C9"/>
    <w:rsid w:val="00001051"/>
    <w:rsid w:val="00012B70"/>
    <w:rsid w:val="00023E1C"/>
    <w:rsid w:val="00063B62"/>
    <w:rsid w:val="0007066E"/>
    <w:rsid w:val="00071E14"/>
    <w:rsid w:val="00091C10"/>
    <w:rsid w:val="00094749"/>
    <w:rsid w:val="000966B7"/>
    <w:rsid w:val="000D3953"/>
    <w:rsid w:val="000E302F"/>
    <w:rsid w:val="000F1FFA"/>
    <w:rsid w:val="00110419"/>
    <w:rsid w:val="00127849"/>
    <w:rsid w:val="00137137"/>
    <w:rsid w:val="00143D0A"/>
    <w:rsid w:val="001450A5"/>
    <w:rsid w:val="00161E2F"/>
    <w:rsid w:val="00172AA8"/>
    <w:rsid w:val="00184A87"/>
    <w:rsid w:val="001953AD"/>
    <w:rsid w:val="0019568F"/>
    <w:rsid w:val="001A5C9A"/>
    <w:rsid w:val="001C1678"/>
    <w:rsid w:val="001C47EC"/>
    <w:rsid w:val="001D67F8"/>
    <w:rsid w:val="001D6D85"/>
    <w:rsid w:val="0020357D"/>
    <w:rsid w:val="0022079F"/>
    <w:rsid w:val="002242F5"/>
    <w:rsid w:val="002426AB"/>
    <w:rsid w:val="00243C17"/>
    <w:rsid w:val="00244E00"/>
    <w:rsid w:val="002531F0"/>
    <w:rsid w:val="00264CEF"/>
    <w:rsid w:val="002977D8"/>
    <w:rsid w:val="002A2CC9"/>
    <w:rsid w:val="002A648B"/>
    <w:rsid w:val="002B3912"/>
    <w:rsid w:val="002B6B77"/>
    <w:rsid w:val="002B7541"/>
    <w:rsid w:val="002C6DB8"/>
    <w:rsid w:val="002E4C25"/>
    <w:rsid w:val="002F4CBF"/>
    <w:rsid w:val="00316F0E"/>
    <w:rsid w:val="00331F13"/>
    <w:rsid w:val="00356FEF"/>
    <w:rsid w:val="00360FA2"/>
    <w:rsid w:val="003668C8"/>
    <w:rsid w:val="003A018E"/>
    <w:rsid w:val="003B2EC4"/>
    <w:rsid w:val="003B5F26"/>
    <w:rsid w:val="003C2EA9"/>
    <w:rsid w:val="003D0108"/>
    <w:rsid w:val="003D0FC4"/>
    <w:rsid w:val="003D16D5"/>
    <w:rsid w:val="003E16B5"/>
    <w:rsid w:val="00413E75"/>
    <w:rsid w:val="00424F7B"/>
    <w:rsid w:val="00427E21"/>
    <w:rsid w:val="00450AA7"/>
    <w:rsid w:val="00456B02"/>
    <w:rsid w:val="0046004B"/>
    <w:rsid w:val="00470D07"/>
    <w:rsid w:val="00484B6A"/>
    <w:rsid w:val="00493B62"/>
    <w:rsid w:val="004974A2"/>
    <w:rsid w:val="004A0D5E"/>
    <w:rsid w:val="004A3E33"/>
    <w:rsid w:val="004C6EC9"/>
    <w:rsid w:val="004E29C4"/>
    <w:rsid w:val="004E5FA6"/>
    <w:rsid w:val="004F0FC1"/>
    <w:rsid w:val="00506B1E"/>
    <w:rsid w:val="00540E0E"/>
    <w:rsid w:val="005436BB"/>
    <w:rsid w:val="00547F31"/>
    <w:rsid w:val="005502CA"/>
    <w:rsid w:val="005724BF"/>
    <w:rsid w:val="00574FD3"/>
    <w:rsid w:val="00582365"/>
    <w:rsid w:val="00595260"/>
    <w:rsid w:val="00595741"/>
    <w:rsid w:val="005A08B9"/>
    <w:rsid w:val="005A6E11"/>
    <w:rsid w:val="005C10BC"/>
    <w:rsid w:val="005C2F25"/>
    <w:rsid w:val="005C3CD6"/>
    <w:rsid w:val="005E0CFF"/>
    <w:rsid w:val="005F0D50"/>
    <w:rsid w:val="006033A0"/>
    <w:rsid w:val="00610111"/>
    <w:rsid w:val="00611F1E"/>
    <w:rsid w:val="006264F6"/>
    <w:rsid w:val="00636F8C"/>
    <w:rsid w:val="006625EB"/>
    <w:rsid w:val="00664F81"/>
    <w:rsid w:val="00673FBF"/>
    <w:rsid w:val="00674C2D"/>
    <w:rsid w:val="006754A1"/>
    <w:rsid w:val="0068092A"/>
    <w:rsid w:val="0069085E"/>
    <w:rsid w:val="00692F32"/>
    <w:rsid w:val="00694417"/>
    <w:rsid w:val="006A12F9"/>
    <w:rsid w:val="006A5DC6"/>
    <w:rsid w:val="006A7381"/>
    <w:rsid w:val="006B086A"/>
    <w:rsid w:val="006B20B1"/>
    <w:rsid w:val="006B3E49"/>
    <w:rsid w:val="006B57C8"/>
    <w:rsid w:val="006B6161"/>
    <w:rsid w:val="006C640F"/>
    <w:rsid w:val="006C7F4E"/>
    <w:rsid w:val="006D72C9"/>
    <w:rsid w:val="006E5ECD"/>
    <w:rsid w:val="006F17A4"/>
    <w:rsid w:val="006F2012"/>
    <w:rsid w:val="00701D42"/>
    <w:rsid w:val="00702DA3"/>
    <w:rsid w:val="00704074"/>
    <w:rsid w:val="00706289"/>
    <w:rsid w:val="00710264"/>
    <w:rsid w:val="007333C5"/>
    <w:rsid w:val="007338ED"/>
    <w:rsid w:val="007534C1"/>
    <w:rsid w:val="00763361"/>
    <w:rsid w:val="00767E8C"/>
    <w:rsid w:val="00792443"/>
    <w:rsid w:val="007B3077"/>
    <w:rsid w:val="007B6080"/>
    <w:rsid w:val="007C0BB5"/>
    <w:rsid w:val="007C266E"/>
    <w:rsid w:val="007D0714"/>
    <w:rsid w:val="007D131E"/>
    <w:rsid w:val="007D6962"/>
    <w:rsid w:val="007D7214"/>
    <w:rsid w:val="007F1177"/>
    <w:rsid w:val="007F2333"/>
    <w:rsid w:val="007F2947"/>
    <w:rsid w:val="007F7AA1"/>
    <w:rsid w:val="0081003E"/>
    <w:rsid w:val="008201AC"/>
    <w:rsid w:val="00827BD8"/>
    <w:rsid w:val="008429F0"/>
    <w:rsid w:val="0086153A"/>
    <w:rsid w:val="008645AE"/>
    <w:rsid w:val="00865738"/>
    <w:rsid w:val="00870BF1"/>
    <w:rsid w:val="008872EC"/>
    <w:rsid w:val="008A6234"/>
    <w:rsid w:val="008C2C9D"/>
    <w:rsid w:val="008C408A"/>
    <w:rsid w:val="008D05F9"/>
    <w:rsid w:val="008D0CB4"/>
    <w:rsid w:val="008D56E8"/>
    <w:rsid w:val="008E0D85"/>
    <w:rsid w:val="008E1C65"/>
    <w:rsid w:val="008F510C"/>
    <w:rsid w:val="00910335"/>
    <w:rsid w:val="00937ECD"/>
    <w:rsid w:val="00941E03"/>
    <w:rsid w:val="00942077"/>
    <w:rsid w:val="0097451F"/>
    <w:rsid w:val="009A0B23"/>
    <w:rsid w:val="009E1E28"/>
    <w:rsid w:val="009E2144"/>
    <w:rsid w:val="009F1785"/>
    <w:rsid w:val="00A00E2E"/>
    <w:rsid w:val="00A133DF"/>
    <w:rsid w:val="00A16425"/>
    <w:rsid w:val="00A20F5F"/>
    <w:rsid w:val="00A2677C"/>
    <w:rsid w:val="00A3786D"/>
    <w:rsid w:val="00A63BC8"/>
    <w:rsid w:val="00A65FC4"/>
    <w:rsid w:val="00A71D55"/>
    <w:rsid w:val="00A72F2E"/>
    <w:rsid w:val="00A76BB3"/>
    <w:rsid w:val="00A779ED"/>
    <w:rsid w:val="00A77F5E"/>
    <w:rsid w:val="00A825A9"/>
    <w:rsid w:val="00A8673D"/>
    <w:rsid w:val="00A86FAE"/>
    <w:rsid w:val="00A92093"/>
    <w:rsid w:val="00A97A78"/>
    <w:rsid w:val="00AB2C80"/>
    <w:rsid w:val="00AC6818"/>
    <w:rsid w:val="00AD4DDE"/>
    <w:rsid w:val="00B02C64"/>
    <w:rsid w:val="00B1123C"/>
    <w:rsid w:val="00B13C6F"/>
    <w:rsid w:val="00B1484C"/>
    <w:rsid w:val="00B25CDA"/>
    <w:rsid w:val="00B44542"/>
    <w:rsid w:val="00B46904"/>
    <w:rsid w:val="00B478EC"/>
    <w:rsid w:val="00B51EB2"/>
    <w:rsid w:val="00B60691"/>
    <w:rsid w:val="00B65DAB"/>
    <w:rsid w:val="00BA1B3B"/>
    <w:rsid w:val="00BA512C"/>
    <w:rsid w:val="00BB57CD"/>
    <w:rsid w:val="00BB59D6"/>
    <w:rsid w:val="00BC2638"/>
    <w:rsid w:val="00BC6284"/>
    <w:rsid w:val="00BE4F44"/>
    <w:rsid w:val="00BE6A18"/>
    <w:rsid w:val="00C10EB7"/>
    <w:rsid w:val="00C20E35"/>
    <w:rsid w:val="00C258B3"/>
    <w:rsid w:val="00C33D5F"/>
    <w:rsid w:val="00C3785A"/>
    <w:rsid w:val="00C72F29"/>
    <w:rsid w:val="00C81213"/>
    <w:rsid w:val="00C86071"/>
    <w:rsid w:val="00C976CB"/>
    <w:rsid w:val="00CB18F4"/>
    <w:rsid w:val="00CB3A9F"/>
    <w:rsid w:val="00CE4E12"/>
    <w:rsid w:val="00D02BDC"/>
    <w:rsid w:val="00D23F61"/>
    <w:rsid w:val="00D250C9"/>
    <w:rsid w:val="00D350CC"/>
    <w:rsid w:val="00D51214"/>
    <w:rsid w:val="00D74763"/>
    <w:rsid w:val="00D95108"/>
    <w:rsid w:val="00D97005"/>
    <w:rsid w:val="00DA26A4"/>
    <w:rsid w:val="00DC2742"/>
    <w:rsid w:val="00DC29BA"/>
    <w:rsid w:val="00DC5B9C"/>
    <w:rsid w:val="00DD5996"/>
    <w:rsid w:val="00E00969"/>
    <w:rsid w:val="00E04A6C"/>
    <w:rsid w:val="00E07559"/>
    <w:rsid w:val="00E147B4"/>
    <w:rsid w:val="00E25216"/>
    <w:rsid w:val="00E356D3"/>
    <w:rsid w:val="00E76FD6"/>
    <w:rsid w:val="00E81037"/>
    <w:rsid w:val="00E836AF"/>
    <w:rsid w:val="00E84956"/>
    <w:rsid w:val="00EA6C18"/>
    <w:rsid w:val="00EB3A2B"/>
    <w:rsid w:val="00EB78BE"/>
    <w:rsid w:val="00EC4508"/>
    <w:rsid w:val="00ED1D14"/>
    <w:rsid w:val="00ED22DD"/>
    <w:rsid w:val="00EE0B45"/>
    <w:rsid w:val="00EF0481"/>
    <w:rsid w:val="00F06CC2"/>
    <w:rsid w:val="00F237FE"/>
    <w:rsid w:val="00F35E72"/>
    <w:rsid w:val="00F37875"/>
    <w:rsid w:val="00F66061"/>
    <w:rsid w:val="00F90969"/>
    <w:rsid w:val="00F97FD5"/>
    <w:rsid w:val="00FA5370"/>
    <w:rsid w:val="00FA54C5"/>
    <w:rsid w:val="00FA5EC7"/>
    <w:rsid w:val="00FB6CCF"/>
    <w:rsid w:val="00FD21A0"/>
    <w:rsid w:val="00FE6E8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4C1"/>
  </w:style>
  <w:style w:type="paragraph" w:styleId="3">
    <w:name w:val="heading 3"/>
    <w:basedOn w:val="a"/>
    <w:next w:val="a"/>
    <w:link w:val="30"/>
    <w:qFormat/>
    <w:rsid w:val="00424F7B"/>
    <w:pPr>
      <w:keepNext/>
      <w:spacing w:after="0" w:line="240" w:lineRule="auto"/>
      <w:ind w:firstLine="709"/>
      <w:jc w:val="center"/>
      <w:outlineLvl w:val="2"/>
    </w:pPr>
    <w:rPr>
      <w:rFonts w:ascii="Arial" w:eastAsia="Times New Roman" w:hAnsi="Arial" w:cs="Times New Roman"/>
      <w:sz w:val="28"/>
      <w:szCs w:val="20"/>
    </w:rPr>
  </w:style>
  <w:style w:type="paragraph" w:styleId="6">
    <w:name w:val="heading 6"/>
    <w:basedOn w:val="a"/>
    <w:next w:val="a"/>
    <w:link w:val="60"/>
    <w:qFormat/>
    <w:rsid w:val="00424F7B"/>
    <w:pPr>
      <w:keepNext/>
      <w:spacing w:after="0" w:line="24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50C9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04A6C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04A6C"/>
    <w:rPr>
      <w:rFonts w:ascii="Arial" w:eastAsia="Times New Roman" w:hAnsi="Arial" w:cs="Times New Roman"/>
      <w:sz w:val="28"/>
      <w:szCs w:val="20"/>
    </w:rPr>
  </w:style>
  <w:style w:type="paragraph" w:styleId="a6">
    <w:name w:val="Body Text Indent"/>
    <w:basedOn w:val="a"/>
    <w:link w:val="a7"/>
    <w:rsid w:val="00BB57CD"/>
    <w:pPr>
      <w:autoSpaceDE w:val="0"/>
      <w:autoSpaceDN w:val="0"/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B57CD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BB57CD"/>
    <w:pPr>
      <w:autoSpaceDE w:val="0"/>
      <w:autoSpaceDN w:val="0"/>
      <w:spacing w:before="100"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B57CD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33">
    <w:name w:val="Font Style33"/>
    <w:basedOn w:val="a0"/>
    <w:rsid w:val="00BC6284"/>
    <w:rPr>
      <w:rFonts w:ascii="Times New Roman" w:hAnsi="Times New Roman" w:cs="Times New Roman"/>
      <w:sz w:val="18"/>
      <w:szCs w:val="18"/>
    </w:rPr>
  </w:style>
  <w:style w:type="paragraph" w:customStyle="1" w:styleId="Style16">
    <w:name w:val="Style16"/>
    <w:basedOn w:val="a"/>
    <w:rsid w:val="00BC62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32">
    <w:name w:val="Font Style32"/>
    <w:basedOn w:val="a0"/>
    <w:rsid w:val="00BC628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a"/>
    <w:rsid w:val="00BC6284"/>
    <w:pPr>
      <w:widowControl w:val="0"/>
      <w:autoSpaceDE w:val="0"/>
      <w:autoSpaceDN w:val="0"/>
      <w:adjustRightInd w:val="0"/>
      <w:spacing w:after="0" w:line="226" w:lineRule="exact"/>
      <w:ind w:firstLine="403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8">
    <w:name w:val="List Paragraph"/>
    <w:basedOn w:val="a"/>
    <w:uiPriority w:val="34"/>
    <w:qFormat/>
    <w:rsid w:val="00F237FE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424F7B"/>
    <w:rPr>
      <w:rFonts w:ascii="Arial" w:eastAsia="Times New Roman" w:hAnsi="Arial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rsid w:val="00424F7B"/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a9">
    <w:name w:val="endnote text"/>
    <w:basedOn w:val="a"/>
    <w:link w:val="aa"/>
    <w:uiPriority w:val="99"/>
    <w:semiHidden/>
    <w:unhideWhenUsed/>
    <w:rsid w:val="00C81213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C81213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C81213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7B3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B3077"/>
  </w:style>
  <w:style w:type="paragraph" w:styleId="ae">
    <w:name w:val="footer"/>
    <w:basedOn w:val="a"/>
    <w:link w:val="af"/>
    <w:uiPriority w:val="99"/>
    <w:semiHidden/>
    <w:unhideWhenUsed/>
    <w:rsid w:val="007B3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B3077"/>
  </w:style>
  <w:style w:type="paragraph" w:styleId="af0">
    <w:name w:val="Balloon Text"/>
    <w:basedOn w:val="a"/>
    <w:link w:val="af1"/>
    <w:uiPriority w:val="99"/>
    <w:semiHidden/>
    <w:unhideWhenUsed/>
    <w:rsid w:val="0097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451F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0"/>
    <w:rsid w:val="00331F13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331F1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940CF-3AC8-41BF-AA6F-34CCD173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3301</Words>
  <Characters>18820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2015-05-22T09:15:00Z</cp:lastPrinted>
  <dcterms:created xsi:type="dcterms:W3CDTF">2015-06-04T09:26:00Z</dcterms:created>
  <dcterms:modified xsi:type="dcterms:W3CDTF">2015-06-04T09:26:00Z</dcterms:modified>
</cp:coreProperties>
</file>